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AC5" w:rsidRDefault="008D1703">
      <w:r>
        <w:t>Life Cycle:</w:t>
      </w:r>
    </w:p>
    <w:p w:rsidR="008D1703" w:rsidRDefault="008D1703">
      <w:r>
        <w:t xml:space="preserve">There are three types of honey bees: queens, which produce eggs, drones (males) who copulate with the queen, and workers (non reproductive females). Once impregnated, the queen lays eggs, one at a time, in each comb of the hive. The larvae hatch three to four days later and are fed by worker bees. During this time they undergo a number of </w:t>
      </w:r>
      <w:proofErr w:type="spellStart"/>
      <w:r>
        <w:t>instar</w:t>
      </w:r>
      <w:proofErr w:type="spellEnd"/>
      <w:r>
        <w:t xml:space="preserve"> phases and eventually </w:t>
      </w:r>
      <w:proofErr w:type="spellStart"/>
      <w:r>
        <w:t>eclose</w:t>
      </w:r>
      <w:proofErr w:type="spellEnd"/>
      <w:r>
        <w:t xml:space="preserve"> from the </w:t>
      </w:r>
      <w:proofErr w:type="spellStart"/>
      <w:r>
        <w:t>pupal</w:t>
      </w:r>
      <w:proofErr w:type="spellEnd"/>
      <w:r>
        <w:t xml:space="preserve"> case. Timing is dependent on what kind of bee is developing. The queen lays both fertilized and unfertilized eggs. Unfertilized eggs develop into drones while </w:t>
      </w:r>
      <w:r w:rsidR="00DC6B4C">
        <w:t>fertilized</w:t>
      </w:r>
      <w:r>
        <w:t xml:space="preserve"> eggs develop into either </w:t>
      </w:r>
      <w:r w:rsidR="00DC6B4C">
        <w:t>workers or queens.</w:t>
      </w:r>
      <w:r>
        <w:t xml:space="preserve"> </w:t>
      </w:r>
      <w:r w:rsidR="00DC6B4C">
        <w:t xml:space="preserve">There is typically only 1 queen per hive, with the exception of large hives. In order for a queen to develop she must be fed royal jelly by the worker bees. She is kept in her comb until the present queen dies. </w:t>
      </w:r>
    </w:p>
    <w:p w:rsidR="00EB304A" w:rsidRDefault="00EB304A"/>
    <w:p w:rsidR="00EB304A" w:rsidRDefault="00EB304A">
      <w:r>
        <w:t>Anatomy and Physiology</w:t>
      </w:r>
    </w:p>
    <w:p w:rsidR="00EB304A" w:rsidRDefault="00EB304A">
      <w:r>
        <w:rPr>
          <w:noProof/>
          <w:lang w:eastAsia="en-CA"/>
        </w:rPr>
        <w:drawing>
          <wp:inline distT="0" distB="0" distL="0" distR="0">
            <wp:extent cx="6129963" cy="3648075"/>
            <wp:effectExtent l="19050" t="0" r="4137" b="0"/>
            <wp:docPr id="1" name="Picture 1" descr="http://www.bees-online.com/beexr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es-online.com/beexray.gif"/>
                    <pic:cNvPicPr>
                      <a:picLocks noChangeAspect="1" noChangeArrowheads="1"/>
                    </pic:cNvPicPr>
                  </pic:nvPicPr>
                  <pic:blipFill>
                    <a:blip r:embed="rId4" cstate="print"/>
                    <a:srcRect/>
                    <a:stretch>
                      <a:fillRect/>
                    </a:stretch>
                  </pic:blipFill>
                  <pic:spPr bwMode="auto">
                    <a:xfrm>
                      <a:off x="0" y="0"/>
                      <a:ext cx="6136358" cy="3651881"/>
                    </a:xfrm>
                    <a:prstGeom prst="rect">
                      <a:avLst/>
                    </a:prstGeom>
                    <a:noFill/>
                    <a:ln w="9525">
                      <a:noFill/>
                      <a:miter lim="800000"/>
                      <a:headEnd/>
                      <a:tailEnd/>
                    </a:ln>
                  </pic:spPr>
                </pic:pic>
              </a:graphicData>
            </a:graphic>
          </wp:inline>
        </w:drawing>
      </w:r>
    </w:p>
    <w:p w:rsidR="00EB304A" w:rsidRDefault="00EB304A">
      <w:r>
        <w:rPr>
          <w:noProof/>
          <w:lang w:eastAsia="en-CA"/>
        </w:rPr>
        <w:lastRenderedPageBreak/>
        <w:drawing>
          <wp:inline distT="0" distB="0" distL="0" distR="0">
            <wp:extent cx="5943600" cy="380107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3801071"/>
                    </a:xfrm>
                    <a:prstGeom prst="rect">
                      <a:avLst/>
                    </a:prstGeom>
                    <a:noFill/>
                    <a:ln w="9525">
                      <a:noFill/>
                      <a:miter lim="800000"/>
                      <a:headEnd/>
                      <a:tailEnd/>
                    </a:ln>
                  </pic:spPr>
                </pic:pic>
              </a:graphicData>
            </a:graphic>
          </wp:inline>
        </w:drawing>
      </w:r>
    </w:p>
    <w:p w:rsidR="00EB304A" w:rsidRDefault="00EB304A">
      <w:r>
        <w:t>Bees are a fairly typical insect. They have three main body parts: a head, thorax and abdomen and three pairs of legs. On their head they have a proboscis, antennae and two compound eyes</w:t>
      </w:r>
      <w:r w:rsidR="00D7339B">
        <w:t xml:space="preserve"> and three simple eyes</w:t>
      </w:r>
      <w:r>
        <w:t xml:space="preserve">. </w:t>
      </w:r>
      <w:r w:rsidR="00D7339B">
        <w:t xml:space="preserve">They also have two pairs of wings, one pair of forewings and one pair of hind wings. One noticeable difference from many other insects is their stinger. Bees do not have bones like vertebrates but rather a tough exoskeleton made from chitin and covered with layers of wax, which aids in water retention. Like most insects it has an open circulatory which bathes organs in </w:t>
      </w:r>
      <w:proofErr w:type="spellStart"/>
      <w:r w:rsidR="00D7339B">
        <w:t>hemolymph</w:t>
      </w:r>
      <w:proofErr w:type="spellEnd"/>
      <w:r w:rsidR="00D7339B">
        <w:t xml:space="preserve">. Breathing is accomplished because of small air sacs which allow air to be drawn into the body through holes in the exoskeleton known as spiracles. The bee has a brain and nerve ganglia running the length of the body on the ventral side. It has a one way digestive tract that includes a regular stomach and a honey stomach. Finally the bee also has a poison sac </w:t>
      </w:r>
      <w:r w:rsidR="00912B0E">
        <w:t xml:space="preserve">which is attached to the stinger. </w:t>
      </w:r>
      <w:proofErr w:type="gramStart"/>
      <w:r w:rsidR="00912B0E">
        <w:t>When a bee stings poison is secreted into the canal and into the stinger.</w:t>
      </w:r>
      <w:proofErr w:type="gramEnd"/>
      <w:r w:rsidR="00D7339B">
        <w:t xml:space="preserve">  </w:t>
      </w:r>
    </w:p>
    <w:p w:rsidR="00912B0E" w:rsidRDefault="00912B0E"/>
    <w:p w:rsidR="00912B0E" w:rsidRDefault="00912B0E"/>
    <w:p w:rsidR="003A25A5" w:rsidRDefault="003A25A5"/>
    <w:p w:rsidR="003A25A5" w:rsidRDefault="003A25A5"/>
    <w:p w:rsidR="003A25A5" w:rsidRDefault="003A25A5"/>
    <w:p w:rsidR="003A25A5" w:rsidRDefault="003A25A5"/>
    <w:p w:rsidR="003A25A5" w:rsidRDefault="003A25A5"/>
    <w:p w:rsidR="003A25A5" w:rsidRDefault="003A25A5"/>
    <w:tbl>
      <w:tblPr>
        <w:tblW w:w="0" w:type="auto"/>
        <w:jc w:val="center"/>
        <w:tblCellSpacing w:w="15" w:type="dxa"/>
        <w:tblCellMar>
          <w:top w:w="150" w:type="dxa"/>
          <w:left w:w="150" w:type="dxa"/>
          <w:bottom w:w="150" w:type="dxa"/>
          <w:right w:w="150" w:type="dxa"/>
        </w:tblCellMar>
        <w:tblLook w:val="04A0"/>
      </w:tblPr>
      <w:tblGrid>
        <w:gridCol w:w="4545"/>
        <w:gridCol w:w="4545"/>
      </w:tblGrid>
      <w:tr w:rsidR="003A25A5" w:rsidRPr="003A25A5">
        <w:trPr>
          <w:tblCellSpacing w:w="15" w:type="dxa"/>
          <w:jc w:val="center"/>
        </w:trPr>
        <w:tc>
          <w:tcPr>
            <w:tcW w:w="4500" w:type="dxa"/>
            <w:shd w:val="clear" w:color="auto" w:fill="DDEEFF"/>
            <w:vAlign w:val="center"/>
            <w:hideMark/>
          </w:tcPr>
          <w:p w:rsidR="003A25A5" w:rsidRPr="003A25A5" w:rsidRDefault="003A25A5" w:rsidP="003A25A5">
            <w:pPr>
              <w:spacing w:after="0"/>
              <w:jc w:val="center"/>
              <w:rPr>
                <w:rFonts w:ascii="Arial" w:eastAsia="Times New Roman" w:hAnsi="Arial" w:cs="Arial"/>
                <w:sz w:val="24"/>
                <w:szCs w:val="24"/>
                <w:lang w:eastAsia="en-CA"/>
              </w:rPr>
            </w:pPr>
            <w:r w:rsidRPr="003A25A5">
              <w:rPr>
                <w:rFonts w:ascii="Arial" w:eastAsia="Times New Roman" w:hAnsi="Arial" w:cs="Arial"/>
                <w:b/>
                <w:bCs/>
                <w:sz w:val="24"/>
                <w:szCs w:val="24"/>
                <w:lang w:eastAsia="en-CA"/>
              </w:rPr>
              <w:lastRenderedPageBreak/>
              <w:t>The Antennae</w:t>
            </w:r>
            <w:r w:rsidRPr="003A25A5">
              <w:rPr>
                <w:rFonts w:ascii="Arial" w:eastAsia="Times New Roman" w:hAnsi="Arial" w:cs="Arial"/>
                <w:sz w:val="24"/>
                <w:szCs w:val="24"/>
                <w:lang w:eastAsia="en-CA"/>
              </w:rPr>
              <w:t xml:space="preserve"> </w:t>
            </w:r>
          </w:p>
          <w:p w:rsidR="003A25A5" w:rsidRPr="003A25A5" w:rsidRDefault="003A25A5" w:rsidP="003A25A5">
            <w:pPr>
              <w:spacing w:before="100" w:beforeAutospacing="1" w:after="100" w:afterAutospacing="1"/>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t xml:space="preserve">Antennae in insects come in a variety of shapes and sizes. Bumble bees and honey bees have what are called </w:t>
            </w:r>
            <w:r w:rsidRPr="003A25A5">
              <w:rPr>
                <w:rFonts w:ascii="Arial" w:eastAsia="Times New Roman" w:hAnsi="Arial" w:cs="Arial"/>
                <w:b/>
                <w:bCs/>
                <w:sz w:val="24"/>
                <w:szCs w:val="24"/>
                <w:lang w:eastAsia="en-CA"/>
              </w:rPr>
              <w:t>elbowed antennae</w:t>
            </w:r>
            <w:r w:rsidRPr="003A25A5">
              <w:rPr>
                <w:rFonts w:ascii="Arial" w:eastAsia="Times New Roman" w:hAnsi="Arial" w:cs="Arial"/>
                <w:sz w:val="24"/>
                <w:szCs w:val="24"/>
                <w:lang w:eastAsia="en-CA"/>
              </w:rPr>
              <w:t xml:space="preserve">, which bend at a joint in the middle, as would a human arm. </w:t>
            </w:r>
          </w:p>
          <w:p w:rsidR="003A25A5" w:rsidRPr="003A25A5" w:rsidRDefault="003A25A5" w:rsidP="003A25A5">
            <w:pPr>
              <w:spacing w:after="0"/>
              <w:jc w:val="center"/>
              <w:rPr>
                <w:rFonts w:ascii="Arial" w:eastAsia="Times New Roman" w:hAnsi="Arial" w:cs="Arial"/>
                <w:sz w:val="24"/>
                <w:szCs w:val="24"/>
                <w:lang w:eastAsia="en-CA"/>
              </w:rPr>
            </w:pPr>
          </w:p>
        </w:tc>
        <w:tc>
          <w:tcPr>
            <w:tcW w:w="4500" w:type="dxa"/>
            <w:shd w:val="clear" w:color="auto" w:fill="DDEEFF"/>
            <w:vAlign w:val="center"/>
            <w:hideMark/>
          </w:tcPr>
          <w:p w:rsidR="003A25A5" w:rsidRPr="003A25A5" w:rsidRDefault="003A25A5" w:rsidP="003A25A5">
            <w:pPr>
              <w:spacing w:after="0"/>
              <w:jc w:val="center"/>
              <w:rPr>
                <w:rFonts w:ascii="Arial" w:eastAsia="Times New Roman" w:hAnsi="Arial" w:cs="Arial"/>
                <w:sz w:val="24"/>
                <w:szCs w:val="24"/>
                <w:lang w:eastAsia="en-CA"/>
              </w:rPr>
            </w:pPr>
            <w:r>
              <w:rPr>
                <w:rFonts w:ascii="Arial" w:eastAsia="Times New Roman" w:hAnsi="Arial" w:cs="Arial"/>
                <w:noProof/>
                <w:sz w:val="24"/>
                <w:szCs w:val="24"/>
                <w:lang w:eastAsia="en-CA"/>
              </w:rPr>
              <w:drawing>
                <wp:inline distT="0" distB="0" distL="0" distR="0">
                  <wp:extent cx="1657350" cy="1238250"/>
                  <wp:effectExtent l="19050" t="0" r="0" b="0"/>
                  <wp:docPr id="5" name="Picture 5" descr="http://beespotter.mste.uiuc.edu/topics/mimics/images/anten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eespotter.mste.uiuc.edu/topics/mimics/images/antenna.jpg"/>
                          <pic:cNvPicPr>
                            <a:picLocks noChangeAspect="1" noChangeArrowheads="1"/>
                          </pic:cNvPicPr>
                        </pic:nvPicPr>
                        <pic:blipFill>
                          <a:blip r:embed="rId6" cstate="print"/>
                          <a:srcRect/>
                          <a:stretch>
                            <a:fillRect/>
                          </a:stretch>
                        </pic:blipFill>
                        <pic:spPr bwMode="auto">
                          <a:xfrm>
                            <a:off x="0" y="0"/>
                            <a:ext cx="1657350" cy="1238250"/>
                          </a:xfrm>
                          <a:prstGeom prst="rect">
                            <a:avLst/>
                          </a:prstGeom>
                          <a:noFill/>
                          <a:ln w="9525">
                            <a:noFill/>
                            <a:miter lim="800000"/>
                            <a:headEnd/>
                            <a:tailEnd/>
                          </a:ln>
                        </pic:spPr>
                      </pic:pic>
                    </a:graphicData>
                  </a:graphic>
                </wp:inline>
              </w:drawing>
            </w:r>
          </w:p>
        </w:tc>
      </w:tr>
      <w:tr w:rsidR="003A25A5" w:rsidRPr="003A25A5">
        <w:trPr>
          <w:tblCellSpacing w:w="15" w:type="dxa"/>
          <w:jc w:val="center"/>
        </w:trPr>
        <w:tc>
          <w:tcPr>
            <w:tcW w:w="4500" w:type="dxa"/>
            <w:vAlign w:val="center"/>
            <w:hideMark/>
          </w:tcPr>
          <w:p w:rsidR="003A25A5" w:rsidRPr="003A25A5" w:rsidRDefault="003A25A5" w:rsidP="003A25A5">
            <w:pPr>
              <w:spacing w:after="0"/>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br/>
            </w:r>
            <w:r w:rsidRPr="003A25A5">
              <w:rPr>
                <w:rFonts w:ascii="Arial" w:eastAsia="Times New Roman" w:hAnsi="Arial" w:cs="Arial"/>
                <w:b/>
                <w:bCs/>
                <w:sz w:val="24"/>
                <w:szCs w:val="24"/>
                <w:lang w:eastAsia="en-CA"/>
              </w:rPr>
              <w:t>The Wings</w:t>
            </w:r>
            <w:r w:rsidRPr="003A25A5">
              <w:rPr>
                <w:rFonts w:ascii="Arial" w:eastAsia="Times New Roman" w:hAnsi="Arial" w:cs="Arial"/>
                <w:sz w:val="24"/>
                <w:szCs w:val="24"/>
                <w:lang w:eastAsia="en-CA"/>
              </w:rPr>
              <w:t xml:space="preserve"> </w:t>
            </w:r>
          </w:p>
          <w:p w:rsidR="003A25A5" w:rsidRPr="003A25A5" w:rsidRDefault="003A25A5" w:rsidP="003A25A5">
            <w:pPr>
              <w:spacing w:before="100" w:beforeAutospacing="1" w:after="100" w:afterAutospacing="1"/>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t xml:space="preserve">Most insects have two pairs of wings, and this includes all bees. This is an important feature to recognize; many flies are disguised as bees, but flies only have one pair of wings. </w:t>
            </w:r>
          </w:p>
          <w:p w:rsidR="003A25A5" w:rsidRPr="003A25A5" w:rsidRDefault="003A25A5" w:rsidP="003A25A5">
            <w:pPr>
              <w:spacing w:after="0"/>
              <w:jc w:val="center"/>
              <w:rPr>
                <w:rFonts w:ascii="Arial" w:eastAsia="Times New Roman" w:hAnsi="Arial" w:cs="Arial"/>
                <w:sz w:val="24"/>
                <w:szCs w:val="24"/>
                <w:lang w:eastAsia="en-CA"/>
              </w:rPr>
            </w:pPr>
          </w:p>
        </w:tc>
        <w:tc>
          <w:tcPr>
            <w:tcW w:w="4500" w:type="dxa"/>
            <w:vAlign w:val="center"/>
            <w:hideMark/>
          </w:tcPr>
          <w:p w:rsidR="003A25A5" w:rsidRPr="003A25A5" w:rsidRDefault="003A25A5" w:rsidP="003A25A5">
            <w:pPr>
              <w:spacing w:after="0"/>
              <w:jc w:val="center"/>
              <w:rPr>
                <w:rFonts w:ascii="Arial" w:eastAsia="Times New Roman" w:hAnsi="Arial" w:cs="Arial"/>
                <w:sz w:val="24"/>
                <w:szCs w:val="24"/>
                <w:lang w:eastAsia="en-CA"/>
              </w:rPr>
            </w:pPr>
            <w:r>
              <w:rPr>
                <w:rFonts w:ascii="Arial" w:eastAsia="Times New Roman" w:hAnsi="Arial" w:cs="Arial"/>
                <w:noProof/>
                <w:sz w:val="24"/>
                <w:szCs w:val="24"/>
                <w:lang w:eastAsia="en-CA"/>
              </w:rPr>
              <w:drawing>
                <wp:inline distT="0" distB="0" distL="0" distR="0">
                  <wp:extent cx="2533650" cy="676275"/>
                  <wp:effectExtent l="19050" t="0" r="0" b="0"/>
                  <wp:docPr id="6" name="Picture 6" descr="http://beespotter.mste.uiuc.edu/topics/mimics/images/w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eespotter.mste.uiuc.edu/topics/mimics/images/wings.jpg"/>
                          <pic:cNvPicPr>
                            <a:picLocks noChangeAspect="1" noChangeArrowheads="1"/>
                          </pic:cNvPicPr>
                        </pic:nvPicPr>
                        <pic:blipFill>
                          <a:blip r:embed="rId7" cstate="print"/>
                          <a:srcRect/>
                          <a:stretch>
                            <a:fillRect/>
                          </a:stretch>
                        </pic:blipFill>
                        <pic:spPr bwMode="auto">
                          <a:xfrm>
                            <a:off x="0" y="0"/>
                            <a:ext cx="2533650" cy="676275"/>
                          </a:xfrm>
                          <a:prstGeom prst="rect">
                            <a:avLst/>
                          </a:prstGeom>
                          <a:noFill/>
                          <a:ln w="9525">
                            <a:noFill/>
                            <a:miter lim="800000"/>
                            <a:headEnd/>
                            <a:tailEnd/>
                          </a:ln>
                        </pic:spPr>
                      </pic:pic>
                    </a:graphicData>
                  </a:graphic>
                </wp:inline>
              </w:drawing>
            </w:r>
          </w:p>
        </w:tc>
      </w:tr>
      <w:tr w:rsidR="003A25A5" w:rsidRPr="003A25A5">
        <w:trPr>
          <w:tblCellSpacing w:w="15" w:type="dxa"/>
          <w:jc w:val="center"/>
        </w:trPr>
        <w:tc>
          <w:tcPr>
            <w:tcW w:w="4500" w:type="dxa"/>
            <w:shd w:val="clear" w:color="auto" w:fill="DDEEFF"/>
            <w:vAlign w:val="center"/>
            <w:hideMark/>
          </w:tcPr>
          <w:p w:rsidR="003A25A5" w:rsidRPr="003A25A5" w:rsidRDefault="003A25A5" w:rsidP="003A25A5">
            <w:pPr>
              <w:spacing w:after="0"/>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br/>
            </w:r>
            <w:r w:rsidRPr="003A25A5">
              <w:rPr>
                <w:rFonts w:ascii="Arial" w:eastAsia="Times New Roman" w:hAnsi="Arial" w:cs="Arial"/>
                <w:b/>
                <w:bCs/>
                <w:sz w:val="24"/>
                <w:szCs w:val="24"/>
                <w:lang w:eastAsia="en-CA"/>
              </w:rPr>
              <w:t>The Body</w:t>
            </w:r>
            <w:r w:rsidRPr="003A25A5">
              <w:rPr>
                <w:rFonts w:ascii="Arial" w:eastAsia="Times New Roman" w:hAnsi="Arial" w:cs="Arial"/>
                <w:sz w:val="24"/>
                <w:szCs w:val="24"/>
                <w:lang w:eastAsia="en-CA"/>
              </w:rPr>
              <w:t xml:space="preserve"> </w:t>
            </w:r>
          </w:p>
          <w:p w:rsidR="003A25A5" w:rsidRPr="003A25A5" w:rsidRDefault="003A25A5" w:rsidP="003A25A5">
            <w:pPr>
              <w:spacing w:before="100" w:beforeAutospacing="1" w:after="100" w:afterAutospacing="1"/>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t xml:space="preserve">The body of a bumble bee or honey bee is covered in thick hair, making them appear quite fuzzy. This can be a useful way to tell between bees and wasps. </w:t>
            </w:r>
          </w:p>
          <w:p w:rsidR="003A25A5" w:rsidRPr="003A25A5" w:rsidRDefault="003A25A5" w:rsidP="003A25A5">
            <w:pPr>
              <w:spacing w:after="0"/>
              <w:jc w:val="center"/>
              <w:rPr>
                <w:rFonts w:ascii="Arial" w:eastAsia="Times New Roman" w:hAnsi="Arial" w:cs="Arial"/>
                <w:sz w:val="24"/>
                <w:szCs w:val="24"/>
                <w:lang w:eastAsia="en-CA"/>
              </w:rPr>
            </w:pPr>
          </w:p>
        </w:tc>
        <w:tc>
          <w:tcPr>
            <w:tcW w:w="4500" w:type="dxa"/>
            <w:shd w:val="clear" w:color="auto" w:fill="DDEEFF"/>
            <w:vAlign w:val="center"/>
            <w:hideMark/>
          </w:tcPr>
          <w:p w:rsidR="003A25A5" w:rsidRPr="003A25A5" w:rsidRDefault="003A25A5" w:rsidP="003A25A5">
            <w:pPr>
              <w:spacing w:after="0"/>
              <w:jc w:val="center"/>
              <w:rPr>
                <w:rFonts w:ascii="Arial" w:eastAsia="Times New Roman" w:hAnsi="Arial" w:cs="Arial"/>
                <w:sz w:val="24"/>
                <w:szCs w:val="24"/>
                <w:lang w:eastAsia="en-CA"/>
              </w:rPr>
            </w:pPr>
            <w:r>
              <w:rPr>
                <w:rFonts w:ascii="Arial" w:eastAsia="Times New Roman" w:hAnsi="Arial" w:cs="Arial"/>
                <w:noProof/>
                <w:sz w:val="24"/>
                <w:szCs w:val="24"/>
                <w:lang w:eastAsia="en-CA"/>
              </w:rPr>
              <w:drawing>
                <wp:inline distT="0" distB="0" distL="0" distR="0">
                  <wp:extent cx="1657350" cy="1238250"/>
                  <wp:effectExtent l="19050" t="0" r="0" b="0"/>
                  <wp:docPr id="7" name="Picture 7" descr="http://beespotter.mste.uiuc.edu/topics/mimics/images/bo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eespotter.mste.uiuc.edu/topics/mimics/images/body.jpg"/>
                          <pic:cNvPicPr>
                            <a:picLocks noChangeAspect="1" noChangeArrowheads="1"/>
                          </pic:cNvPicPr>
                        </pic:nvPicPr>
                        <pic:blipFill>
                          <a:blip r:embed="rId8" cstate="print"/>
                          <a:srcRect/>
                          <a:stretch>
                            <a:fillRect/>
                          </a:stretch>
                        </pic:blipFill>
                        <pic:spPr bwMode="auto">
                          <a:xfrm>
                            <a:off x="0" y="0"/>
                            <a:ext cx="1657350" cy="1238250"/>
                          </a:xfrm>
                          <a:prstGeom prst="rect">
                            <a:avLst/>
                          </a:prstGeom>
                          <a:noFill/>
                          <a:ln w="9525">
                            <a:noFill/>
                            <a:miter lim="800000"/>
                            <a:headEnd/>
                            <a:tailEnd/>
                          </a:ln>
                        </pic:spPr>
                      </pic:pic>
                    </a:graphicData>
                  </a:graphic>
                </wp:inline>
              </w:drawing>
            </w:r>
          </w:p>
        </w:tc>
      </w:tr>
      <w:tr w:rsidR="003A25A5" w:rsidRPr="003A25A5">
        <w:trPr>
          <w:tblCellSpacing w:w="15" w:type="dxa"/>
          <w:jc w:val="center"/>
        </w:trPr>
        <w:tc>
          <w:tcPr>
            <w:tcW w:w="4500" w:type="dxa"/>
            <w:vAlign w:val="center"/>
            <w:hideMark/>
          </w:tcPr>
          <w:p w:rsidR="003A25A5" w:rsidRPr="003A25A5" w:rsidRDefault="003A25A5" w:rsidP="003A25A5">
            <w:pPr>
              <w:spacing w:after="0"/>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br/>
            </w:r>
            <w:r w:rsidRPr="003A25A5">
              <w:rPr>
                <w:rFonts w:ascii="Arial" w:eastAsia="Times New Roman" w:hAnsi="Arial" w:cs="Arial"/>
                <w:b/>
                <w:bCs/>
                <w:sz w:val="24"/>
                <w:szCs w:val="24"/>
                <w:lang w:eastAsia="en-CA"/>
              </w:rPr>
              <w:t>The Mouthparts</w:t>
            </w:r>
            <w:r w:rsidRPr="003A25A5">
              <w:rPr>
                <w:rFonts w:ascii="Arial" w:eastAsia="Times New Roman" w:hAnsi="Arial" w:cs="Arial"/>
                <w:sz w:val="24"/>
                <w:szCs w:val="24"/>
                <w:lang w:eastAsia="en-CA"/>
              </w:rPr>
              <w:t xml:space="preserve"> </w:t>
            </w:r>
          </w:p>
          <w:p w:rsidR="003A25A5" w:rsidRPr="003A25A5" w:rsidRDefault="003A25A5" w:rsidP="003A25A5">
            <w:pPr>
              <w:spacing w:before="100" w:beforeAutospacing="1" w:after="100" w:afterAutospacing="1"/>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t xml:space="preserve">Bees have a unique type of mouth that has the usual insect mandibles (jaws), but also a long tongue. These mouthparts can be difficult to see unless the bee is stationary and feeding, but it is an important difference between bees and all other insects. </w:t>
            </w:r>
          </w:p>
          <w:p w:rsidR="003A25A5" w:rsidRPr="003A25A5" w:rsidRDefault="003A25A5" w:rsidP="003A25A5">
            <w:pPr>
              <w:spacing w:after="0"/>
              <w:jc w:val="center"/>
              <w:rPr>
                <w:rFonts w:ascii="Arial" w:eastAsia="Times New Roman" w:hAnsi="Arial" w:cs="Arial"/>
                <w:sz w:val="24"/>
                <w:szCs w:val="24"/>
                <w:lang w:eastAsia="en-CA"/>
              </w:rPr>
            </w:pPr>
          </w:p>
        </w:tc>
        <w:tc>
          <w:tcPr>
            <w:tcW w:w="4500" w:type="dxa"/>
            <w:vAlign w:val="center"/>
            <w:hideMark/>
          </w:tcPr>
          <w:p w:rsidR="003A25A5" w:rsidRPr="003A25A5" w:rsidRDefault="003A25A5" w:rsidP="003A25A5">
            <w:pPr>
              <w:spacing w:after="0"/>
              <w:jc w:val="center"/>
              <w:rPr>
                <w:rFonts w:ascii="Arial" w:eastAsia="Times New Roman" w:hAnsi="Arial" w:cs="Arial"/>
                <w:sz w:val="24"/>
                <w:szCs w:val="24"/>
                <w:lang w:eastAsia="en-CA"/>
              </w:rPr>
            </w:pPr>
            <w:r>
              <w:rPr>
                <w:rFonts w:ascii="Arial" w:eastAsia="Times New Roman" w:hAnsi="Arial" w:cs="Arial"/>
                <w:noProof/>
                <w:sz w:val="24"/>
                <w:szCs w:val="24"/>
                <w:lang w:eastAsia="en-CA"/>
              </w:rPr>
              <w:lastRenderedPageBreak/>
              <w:drawing>
                <wp:inline distT="0" distB="0" distL="0" distR="0">
                  <wp:extent cx="2409825" cy="1238250"/>
                  <wp:effectExtent l="19050" t="0" r="9525" b="0"/>
                  <wp:docPr id="8" name="Picture 8" descr="http://beespotter.mste.uiuc.edu/topics/mimics/images/mou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eespotter.mste.uiuc.edu/topics/mimics/images/mouth.jpg"/>
                          <pic:cNvPicPr>
                            <a:picLocks noChangeAspect="1" noChangeArrowheads="1"/>
                          </pic:cNvPicPr>
                        </pic:nvPicPr>
                        <pic:blipFill>
                          <a:blip r:embed="rId9" cstate="print"/>
                          <a:srcRect/>
                          <a:stretch>
                            <a:fillRect/>
                          </a:stretch>
                        </pic:blipFill>
                        <pic:spPr bwMode="auto">
                          <a:xfrm>
                            <a:off x="0" y="0"/>
                            <a:ext cx="2409825" cy="1238250"/>
                          </a:xfrm>
                          <a:prstGeom prst="rect">
                            <a:avLst/>
                          </a:prstGeom>
                          <a:noFill/>
                          <a:ln w="9525">
                            <a:noFill/>
                            <a:miter lim="800000"/>
                            <a:headEnd/>
                            <a:tailEnd/>
                          </a:ln>
                        </pic:spPr>
                      </pic:pic>
                    </a:graphicData>
                  </a:graphic>
                </wp:inline>
              </w:drawing>
            </w:r>
          </w:p>
        </w:tc>
      </w:tr>
      <w:tr w:rsidR="003A25A5" w:rsidRPr="003A25A5">
        <w:trPr>
          <w:tblCellSpacing w:w="15" w:type="dxa"/>
          <w:jc w:val="center"/>
        </w:trPr>
        <w:tc>
          <w:tcPr>
            <w:tcW w:w="4500" w:type="dxa"/>
            <w:shd w:val="clear" w:color="auto" w:fill="DDEEFF"/>
            <w:vAlign w:val="center"/>
            <w:hideMark/>
          </w:tcPr>
          <w:p w:rsidR="003A25A5" w:rsidRPr="003A25A5" w:rsidRDefault="003A25A5" w:rsidP="003A25A5">
            <w:pPr>
              <w:spacing w:after="0"/>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lastRenderedPageBreak/>
              <w:br/>
            </w:r>
            <w:r w:rsidRPr="003A25A5">
              <w:rPr>
                <w:rFonts w:ascii="Arial" w:eastAsia="Times New Roman" w:hAnsi="Arial" w:cs="Arial"/>
                <w:b/>
                <w:bCs/>
                <w:sz w:val="24"/>
                <w:szCs w:val="24"/>
                <w:lang w:eastAsia="en-CA"/>
              </w:rPr>
              <w:t>The Legs</w:t>
            </w:r>
            <w:r w:rsidRPr="003A25A5">
              <w:rPr>
                <w:rFonts w:ascii="Arial" w:eastAsia="Times New Roman" w:hAnsi="Arial" w:cs="Arial"/>
                <w:sz w:val="24"/>
                <w:szCs w:val="24"/>
                <w:lang w:eastAsia="en-CA"/>
              </w:rPr>
              <w:t xml:space="preserve"> </w:t>
            </w:r>
          </w:p>
          <w:p w:rsidR="003A25A5" w:rsidRPr="003A25A5" w:rsidRDefault="003A25A5" w:rsidP="003A25A5">
            <w:pPr>
              <w:spacing w:before="100" w:beforeAutospacing="1" w:after="100" w:afterAutospacing="1"/>
              <w:jc w:val="center"/>
              <w:rPr>
                <w:rFonts w:ascii="Arial" w:eastAsia="Times New Roman" w:hAnsi="Arial" w:cs="Arial"/>
                <w:sz w:val="24"/>
                <w:szCs w:val="24"/>
                <w:lang w:eastAsia="en-CA"/>
              </w:rPr>
            </w:pPr>
            <w:r w:rsidRPr="003A25A5">
              <w:rPr>
                <w:rFonts w:ascii="Arial" w:eastAsia="Times New Roman" w:hAnsi="Arial" w:cs="Arial"/>
                <w:sz w:val="24"/>
                <w:szCs w:val="24"/>
                <w:lang w:eastAsia="en-CA"/>
              </w:rPr>
              <w:t>The hind legs of the honey bee and bumble bee hold the most important difference between these and all other kinds of Illinois bees. Look to the image at the right, and at the enlarged section indicated by the arrows. This is the pollen basket, a hairy, concave (spoon</w:t>
            </w:r>
            <w:r>
              <w:rPr>
                <w:rFonts w:ascii="Arial" w:eastAsia="Times New Roman" w:hAnsi="Arial" w:cs="Arial"/>
                <w:sz w:val="24"/>
                <w:szCs w:val="24"/>
                <w:lang w:eastAsia="en-CA"/>
              </w:rPr>
              <w:t xml:space="preserve"> </w:t>
            </w:r>
            <w:r w:rsidRPr="003A25A5">
              <w:rPr>
                <w:rFonts w:ascii="Arial" w:eastAsia="Times New Roman" w:hAnsi="Arial" w:cs="Arial"/>
                <w:sz w:val="24"/>
                <w:szCs w:val="24"/>
                <w:lang w:eastAsia="en-CA"/>
              </w:rPr>
              <w:t xml:space="preserve">like) section of the leg where the bees pack pollen they collect from flowers. A few other tropical bees have this leg, but in Illinois, you will only see it on bumble bees and honey bees. Keep in mind that the other enlarged section, below the pollen basket, may be present on other bees. Additionally, male bees do not have pollen baskets, so you must use other features to identify them. </w:t>
            </w:r>
          </w:p>
          <w:p w:rsidR="003A25A5" w:rsidRPr="003A25A5" w:rsidRDefault="003A25A5" w:rsidP="003A25A5">
            <w:pPr>
              <w:spacing w:after="0"/>
              <w:jc w:val="center"/>
              <w:rPr>
                <w:rFonts w:ascii="Arial" w:eastAsia="Times New Roman" w:hAnsi="Arial" w:cs="Arial"/>
                <w:sz w:val="24"/>
                <w:szCs w:val="24"/>
                <w:lang w:eastAsia="en-CA"/>
              </w:rPr>
            </w:pPr>
          </w:p>
        </w:tc>
        <w:tc>
          <w:tcPr>
            <w:tcW w:w="4500" w:type="dxa"/>
            <w:shd w:val="clear" w:color="auto" w:fill="DDEEFF"/>
            <w:vAlign w:val="center"/>
            <w:hideMark/>
          </w:tcPr>
          <w:p w:rsidR="003A25A5" w:rsidRPr="003A25A5" w:rsidRDefault="003A25A5" w:rsidP="003A25A5">
            <w:pPr>
              <w:spacing w:after="0"/>
              <w:jc w:val="center"/>
              <w:rPr>
                <w:rFonts w:ascii="Arial" w:eastAsia="Times New Roman" w:hAnsi="Arial" w:cs="Arial"/>
                <w:sz w:val="24"/>
                <w:szCs w:val="24"/>
                <w:lang w:eastAsia="en-CA"/>
              </w:rPr>
            </w:pPr>
            <w:r>
              <w:rPr>
                <w:rFonts w:ascii="Arial" w:eastAsia="Times New Roman" w:hAnsi="Arial" w:cs="Arial"/>
                <w:noProof/>
                <w:sz w:val="24"/>
                <w:szCs w:val="24"/>
                <w:lang w:eastAsia="en-CA"/>
              </w:rPr>
              <w:drawing>
                <wp:inline distT="0" distB="0" distL="0" distR="0">
                  <wp:extent cx="1638300" cy="1219200"/>
                  <wp:effectExtent l="19050" t="0" r="0" b="0"/>
                  <wp:docPr id="9" name="Picture 9" descr="http://beespotter.mste.uiuc.edu/topics/mimics/images/le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eespotter.mste.uiuc.edu/topics/mimics/images/legs.jpg"/>
                          <pic:cNvPicPr>
                            <a:picLocks noChangeAspect="1" noChangeArrowheads="1"/>
                          </pic:cNvPicPr>
                        </pic:nvPicPr>
                        <pic:blipFill>
                          <a:blip r:embed="rId10" cstate="print"/>
                          <a:srcRect/>
                          <a:stretch>
                            <a:fillRect/>
                          </a:stretch>
                        </pic:blipFill>
                        <pic:spPr bwMode="auto">
                          <a:xfrm>
                            <a:off x="0" y="0"/>
                            <a:ext cx="1638300" cy="1219200"/>
                          </a:xfrm>
                          <a:prstGeom prst="rect">
                            <a:avLst/>
                          </a:prstGeom>
                          <a:noFill/>
                          <a:ln w="9525">
                            <a:noFill/>
                            <a:miter lim="800000"/>
                            <a:headEnd/>
                            <a:tailEnd/>
                          </a:ln>
                        </pic:spPr>
                      </pic:pic>
                    </a:graphicData>
                  </a:graphic>
                </wp:inline>
              </w:drawing>
            </w:r>
            <w:r w:rsidRPr="003A25A5">
              <w:rPr>
                <w:rFonts w:ascii="Arial" w:eastAsia="Times New Roman" w:hAnsi="Arial" w:cs="Arial"/>
                <w:sz w:val="24"/>
                <w:szCs w:val="24"/>
                <w:lang w:eastAsia="en-CA"/>
              </w:rPr>
              <w:br/>
            </w:r>
            <w:r>
              <w:rPr>
                <w:rFonts w:ascii="Arial" w:eastAsia="Times New Roman" w:hAnsi="Arial" w:cs="Arial"/>
                <w:noProof/>
                <w:sz w:val="24"/>
                <w:szCs w:val="24"/>
                <w:lang w:eastAsia="en-CA"/>
              </w:rPr>
              <w:drawing>
                <wp:inline distT="0" distB="0" distL="0" distR="0">
                  <wp:extent cx="1638300" cy="1219200"/>
                  <wp:effectExtent l="19050" t="0" r="0" b="0"/>
                  <wp:docPr id="10" name="Picture 10" descr="http://beespotter.mste.uiuc.edu/topics/mimics/images/nole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eespotter.mste.uiuc.edu/topics/mimics/images/nolegs.jpg"/>
                          <pic:cNvPicPr>
                            <a:picLocks noChangeAspect="1" noChangeArrowheads="1"/>
                          </pic:cNvPicPr>
                        </pic:nvPicPr>
                        <pic:blipFill>
                          <a:blip r:embed="rId11" cstate="print"/>
                          <a:srcRect/>
                          <a:stretch>
                            <a:fillRect/>
                          </a:stretch>
                        </pic:blipFill>
                        <pic:spPr bwMode="auto">
                          <a:xfrm>
                            <a:off x="0" y="0"/>
                            <a:ext cx="1638300" cy="1219200"/>
                          </a:xfrm>
                          <a:prstGeom prst="rect">
                            <a:avLst/>
                          </a:prstGeom>
                          <a:noFill/>
                          <a:ln w="9525">
                            <a:noFill/>
                            <a:miter lim="800000"/>
                            <a:headEnd/>
                            <a:tailEnd/>
                          </a:ln>
                        </pic:spPr>
                      </pic:pic>
                    </a:graphicData>
                  </a:graphic>
                </wp:inline>
              </w:drawing>
            </w:r>
          </w:p>
        </w:tc>
      </w:tr>
    </w:tbl>
    <w:p w:rsidR="003A25A5" w:rsidRDefault="00EB07EB">
      <w:r>
        <w:t>-</w:t>
      </w:r>
      <w:proofErr w:type="spellStart"/>
      <w:r>
        <w:t>Beespotter</w:t>
      </w:r>
      <w:proofErr w:type="spellEnd"/>
      <w:r>
        <w:t xml:space="preserve"> online</w:t>
      </w:r>
    </w:p>
    <w:p w:rsidR="00EB07EB" w:rsidRDefault="00251AF1">
      <w:pPr>
        <w:rPr>
          <w:b/>
        </w:rPr>
      </w:pPr>
      <w:r w:rsidRPr="00251AF1">
        <w:rPr>
          <w:b/>
        </w:rPr>
        <w:t xml:space="preserve">Mimicry </w:t>
      </w:r>
    </w:p>
    <w:p w:rsidR="00251AF1" w:rsidRPr="00980442" w:rsidRDefault="00980442">
      <w:r>
        <w:t>Mimicry is a natural phenomenon which involves one animal developing</w:t>
      </w:r>
      <w:r w:rsidR="00DB0E26">
        <w:t xml:space="preserve"> the</w:t>
      </w:r>
      <w:r>
        <w:t xml:space="preserve"> similar characteristics</w:t>
      </w:r>
      <w:r w:rsidR="00DB0E26">
        <w:t xml:space="preserve"> of another more dangerous animal over evolutionary time. This phenomenon is advantageous to the mimic (the one mimicking) because it increases the animal’s survival rate. There are two types of mimicry: </w:t>
      </w:r>
      <w:proofErr w:type="spellStart"/>
      <w:r w:rsidR="00DB0E26">
        <w:t>Batesian</w:t>
      </w:r>
      <w:proofErr w:type="spellEnd"/>
      <w:r w:rsidR="00DB0E26">
        <w:t xml:space="preserve"> and </w:t>
      </w:r>
      <w:proofErr w:type="spellStart"/>
      <w:r w:rsidR="00DB0E26">
        <w:t>Mullerian</w:t>
      </w:r>
      <w:proofErr w:type="spellEnd"/>
      <w:r w:rsidR="00DB0E26">
        <w:t xml:space="preserve">. </w:t>
      </w:r>
      <w:proofErr w:type="spellStart"/>
      <w:r w:rsidR="00756687">
        <w:t>Batesian</w:t>
      </w:r>
      <w:proofErr w:type="spellEnd"/>
      <w:r w:rsidR="00756687">
        <w:t xml:space="preserve"> mimicry involves a harmless mimic looking like a dangerous model whereas </w:t>
      </w:r>
      <w:proofErr w:type="spellStart"/>
      <w:r w:rsidR="00756687">
        <w:t>Mullerian</w:t>
      </w:r>
      <w:proofErr w:type="spellEnd"/>
      <w:r w:rsidR="00756687">
        <w:t xml:space="preserve"> mimicry </w:t>
      </w:r>
      <w:proofErr w:type="spellStart"/>
      <w:r w:rsidR="00756687">
        <w:t>ivolves</w:t>
      </w:r>
      <w:proofErr w:type="spellEnd"/>
      <w:r w:rsidR="00756687">
        <w:t xml:space="preserve"> an already dangerous mimic looking like another dangerous model. Mimics exist all through the animal kingdom but are most prevalent in insects. </w:t>
      </w:r>
    </w:p>
    <w:p w:rsidR="00251AF1" w:rsidRDefault="00251AF1"/>
    <w:p w:rsidR="00EB07EB" w:rsidRDefault="00EB07EB" w:rsidP="00EB07EB">
      <w:r>
        <w:t>Activity</w:t>
      </w:r>
    </w:p>
    <w:p w:rsidR="005B7829" w:rsidRPr="00EB07EB" w:rsidRDefault="005B7829" w:rsidP="00EB07EB">
      <w:pPr>
        <w:rPr>
          <w:rFonts w:ascii="Arial" w:eastAsia="Times New Roman" w:hAnsi="Arial" w:cs="Arial"/>
          <w:sz w:val="24"/>
          <w:szCs w:val="24"/>
          <w:lang w:eastAsia="en-CA"/>
        </w:rPr>
      </w:pPr>
      <w:r>
        <w:rPr>
          <w:rFonts w:ascii="Arial" w:eastAsia="Times New Roman" w:hAnsi="Arial" w:cs="Arial"/>
          <w:sz w:val="24"/>
          <w:szCs w:val="24"/>
          <w:lang w:eastAsia="en-CA"/>
        </w:rPr>
        <w:t xml:space="preserve">Using the categories listed in figure 1 </w:t>
      </w:r>
      <w:proofErr w:type="gramStart"/>
      <w:r>
        <w:rPr>
          <w:rFonts w:ascii="Arial" w:eastAsia="Times New Roman" w:hAnsi="Arial" w:cs="Arial"/>
          <w:sz w:val="24"/>
          <w:szCs w:val="24"/>
          <w:lang w:eastAsia="en-CA"/>
        </w:rPr>
        <w:t>below,</w:t>
      </w:r>
      <w:proofErr w:type="gramEnd"/>
      <w:r>
        <w:rPr>
          <w:rFonts w:ascii="Arial" w:eastAsia="Times New Roman" w:hAnsi="Arial" w:cs="Arial"/>
          <w:sz w:val="24"/>
          <w:szCs w:val="24"/>
          <w:lang w:eastAsia="en-CA"/>
        </w:rPr>
        <w:t xml:space="preserve"> discern which insect is the honeybee and which is the mimic in the pictures below. Use the table to show which characteristics they share and which are different.</w:t>
      </w:r>
      <w:r w:rsidR="00EB07EB" w:rsidRPr="00EB07EB">
        <w:rPr>
          <w:rFonts w:ascii="Arial" w:eastAsia="Times New Roman" w:hAnsi="Arial" w:cs="Arial"/>
          <w:sz w:val="24"/>
          <w:szCs w:val="24"/>
          <w:lang w:eastAsia="en-CA"/>
        </w:rPr>
        <w:br/>
      </w:r>
    </w:p>
    <w:tbl>
      <w:tblPr>
        <w:tblStyle w:val="TableGrid"/>
        <w:tblW w:w="0" w:type="auto"/>
        <w:tblLook w:val="04A0"/>
      </w:tblPr>
      <w:tblGrid>
        <w:gridCol w:w="1915"/>
        <w:gridCol w:w="1915"/>
        <w:gridCol w:w="1915"/>
        <w:gridCol w:w="1915"/>
        <w:gridCol w:w="1916"/>
      </w:tblGrid>
      <w:tr w:rsidR="005B7829" w:rsidTr="005B7829">
        <w:tc>
          <w:tcPr>
            <w:tcW w:w="1915" w:type="dxa"/>
          </w:tcPr>
          <w:p w:rsidR="005B7829" w:rsidRDefault="005B7829" w:rsidP="005B7829">
            <w:pPr>
              <w:jc w:val="center"/>
              <w:rPr>
                <w:rFonts w:ascii="Arial" w:eastAsia="Times New Roman" w:hAnsi="Arial" w:cs="Arial"/>
                <w:sz w:val="24"/>
                <w:szCs w:val="24"/>
                <w:lang w:eastAsia="en-CA"/>
              </w:rPr>
            </w:pPr>
            <w:r w:rsidRPr="00EB07EB">
              <w:rPr>
                <w:rFonts w:ascii="Arial" w:eastAsia="Times New Roman" w:hAnsi="Arial" w:cs="Arial"/>
                <w:sz w:val="24"/>
                <w:szCs w:val="24"/>
                <w:lang w:eastAsia="en-CA"/>
              </w:rPr>
              <w:t>Antennae</w:t>
            </w:r>
          </w:p>
          <w:p w:rsidR="005B7829" w:rsidRDefault="005B7829" w:rsidP="005B7829">
            <w:pPr>
              <w:jc w:val="center"/>
              <w:rPr>
                <w:rFonts w:ascii="Arial" w:eastAsia="Times New Roman" w:hAnsi="Arial" w:cs="Arial"/>
                <w:sz w:val="24"/>
                <w:szCs w:val="24"/>
                <w:lang w:eastAsia="en-CA"/>
              </w:rPr>
            </w:pPr>
          </w:p>
          <w:p w:rsidR="005B7829" w:rsidRDefault="005B7829" w:rsidP="005B7829">
            <w:pPr>
              <w:jc w:val="center"/>
              <w:rPr>
                <w:rFonts w:ascii="Arial" w:eastAsia="Times New Roman" w:hAnsi="Arial" w:cs="Arial"/>
                <w:sz w:val="24"/>
                <w:szCs w:val="24"/>
                <w:lang w:eastAsia="en-CA"/>
              </w:rPr>
            </w:pPr>
            <w:r w:rsidRPr="00EB07EB">
              <w:rPr>
                <w:rFonts w:ascii="Arial" w:eastAsia="Times New Roman" w:hAnsi="Arial" w:cs="Arial"/>
                <w:noProof/>
                <w:sz w:val="24"/>
                <w:szCs w:val="24"/>
                <w:lang w:eastAsia="en-CA"/>
              </w:rPr>
              <w:lastRenderedPageBreak/>
              <w:drawing>
                <wp:inline distT="0" distB="0" distL="0" distR="0">
                  <wp:extent cx="304800" cy="361950"/>
                  <wp:effectExtent l="0" t="0" r="0" b="0"/>
                  <wp:docPr id="23" name="Picture 17" descr="http://beespotter.mste.uiuc.edu/topics/mimics/images/Gantenn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eespotter.mste.uiuc.edu/topics/mimics/images/Gantenna.gif"/>
                          <pic:cNvPicPr>
                            <a:picLocks noChangeAspect="1" noChangeArrowheads="1"/>
                          </pic:cNvPicPr>
                        </pic:nvPicPr>
                        <pic:blipFill>
                          <a:blip r:embed="rId12" cstate="print"/>
                          <a:srcRect/>
                          <a:stretch>
                            <a:fillRect/>
                          </a:stretch>
                        </pic:blipFill>
                        <pic:spPr bwMode="auto">
                          <a:xfrm>
                            <a:off x="0" y="0"/>
                            <a:ext cx="304800" cy="361950"/>
                          </a:xfrm>
                          <a:prstGeom prst="rect">
                            <a:avLst/>
                          </a:prstGeom>
                          <a:noFill/>
                          <a:ln w="9525">
                            <a:noFill/>
                            <a:miter lim="800000"/>
                            <a:headEnd/>
                            <a:tailEnd/>
                          </a:ln>
                        </pic:spPr>
                      </pic:pic>
                    </a:graphicData>
                  </a:graphic>
                </wp:inline>
              </w:drawing>
            </w:r>
          </w:p>
          <w:p w:rsidR="005B7829" w:rsidRDefault="005B7829" w:rsidP="005B7829">
            <w:pPr>
              <w:jc w:val="center"/>
              <w:rPr>
                <w:rFonts w:ascii="Arial" w:eastAsia="Times New Roman" w:hAnsi="Arial" w:cs="Arial"/>
                <w:sz w:val="24"/>
                <w:szCs w:val="24"/>
                <w:lang w:eastAsia="en-CA"/>
              </w:rPr>
            </w:pPr>
          </w:p>
          <w:p w:rsidR="005B7829" w:rsidRDefault="005B7829" w:rsidP="005B7829">
            <w:pPr>
              <w:jc w:val="center"/>
              <w:rPr>
                <w:rFonts w:ascii="Arial" w:eastAsia="Times New Roman" w:hAnsi="Arial" w:cs="Arial"/>
                <w:sz w:val="24"/>
                <w:szCs w:val="24"/>
                <w:lang w:eastAsia="en-CA"/>
              </w:rPr>
            </w:pPr>
          </w:p>
        </w:tc>
        <w:tc>
          <w:tcPr>
            <w:tcW w:w="1915" w:type="dxa"/>
          </w:tcPr>
          <w:p w:rsidR="005B7829" w:rsidRDefault="005B7829" w:rsidP="005B7829">
            <w:pPr>
              <w:jc w:val="center"/>
              <w:rPr>
                <w:rFonts w:ascii="Arial" w:eastAsia="Times New Roman" w:hAnsi="Arial" w:cs="Arial"/>
                <w:noProof/>
                <w:sz w:val="24"/>
                <w:szCs w:val="24"/>
                <w:lang w:eastAsia="en-CA"/>
              </w:rPr>
            </w:pPr>
            <w:r w:rsidRPr="00EB07EB">
              <w:rPr>
                <w:rFonts w:ascii="Arial" w:eastAsia="Times New Roman" w:hAnsi="Arial" w:cs="Arial"/>
                <w:sz w:val="24"/>
                <w:szCs w:val="24"/>
                <w:lang w:eastAsia="en-CA"/>
              </w:rPr>
              <w:lastRenderedPageBreak/>
              <w:t>Wings</w:t>
            </w:r>
          </w:p>
          <w:p w:rsidR="005B7829" w:rsidRDefault="005B7829" w:rsidP="00EB07EB">
            <w:pPr>
              <w:rPr>
                <w:rFonts w:ascii="Arial" w:eastAsia="Times New Roman" w:hAnsi="Arial" w:cs="Arial"/>
                <w:noProof/>
                <w:sz w:val="24"/>
                <w:szCs w:val="24"/>
                <w:lang w:eastAsia="en-CA"/>
              </w:rPr>
            </w:pPr>
          </w:p>
          <w:p w:rsidR="005B7829" w:rsidRDefault="005B7829" w:rsidP="005B7829">
            <w:pPr>
              <w:jc w:val="center"/>
              <w:rPr>
                <w:rFonts w:ascii="Arial" w:eastAsia="Times New Roman" w:hAnsi="Arial" w:cs="Arial"/>
                <w:sz w:val="24"/>
                <w:szCs w:val="24"/>
                <w:lang w:eastAsia="en-CA"/>
              </w:rPr>
            </w:pPr>
          </w:p>
          <w:p w:rsidR="005B7829" w:rsidRDefault="005B7829" w:rsidP="005B7829">
            <w:pPr>
              <w:jc w:val="center"/>
              <w:rPr>
                <w:rFonts w:ascii="Arial" w:eastAsia="Times New Roman" w:hAnsi="Arial" w:cs="Arial"/>
                <w:sz w:val="24"/>
                <w:szCs w:val="24"/>
                <w:lang w:eastAsia="en-CA"/>
              </w:rPr>
            </w:pPr>
            <w:r w:rsidRPr="00EB07EB">
              <w:rPr>
                <w:rFonts w:ascii="Arial" w:eastAsia="Times New Roman" w:hAnsi="Arial" w:cs="Arial"/>
                <w:noProof/>
                <w:sz w:val="24"/>
                <w:szCs w:val="24"/>
                <w:lang w:eastAsia="en-CA"/>
              </w:rPr>
              <w:drawing>
                <wp:inline distT="0" distB="0" distL="0" distR="0">
                  <wp:extent cx="609600" cy="285750"/>
                  <wp:effectExtent l="19050" t="0" r="0" b="0"/>
                  <wp:docPr id="24" name="Picture 18" descr="http://beespotter.mste.uiuc.edu/topics/mimics/images/Gw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beespotter.mste.uiuc.edu/topics/mimics/images/Gwing.gif"/>
                          <pic:cNvPicPr>
                            <a:picLocks noChangeAspect="1" noChangeArrowheads="1"/>
                          </pic:cNvPicPr>
                        </pic:nvPicPr>
                        <pic:blipFill>
                          <a:blip r:embed="rId13" cstate="print"/>
                          <a:srcRect/>
                          <a:stretch>
                            <a:fillRect/>
                          </a:stretch>
                        </pic:blipFill>
                        <pic:spPr bwMode="auto">
                          <a:xfrm>
                            <a:off x="0" y="0"/>
                            <a:ext cx="609600" cy="285750"/>
                          </a:xfrm>
                          <a:prstGeom prst="rect">
                            <a:avLst/>
                          </a:prstGeom>
                          <a:noFill/>
                          <a:ln w="9525">
                            <a:noFill/>
                            <a:miter lim="800000"/>
                            <a:headEnd/>
                            <a:tailEnd/>
                          </a:ln>
                        </pic:spPr>
                      </pic:pic>
                    </a:graphicData>
                  </a:graphic>
                </wp:inline>
              </w:drawing>
            </w:r>
          </w:p>
        </w:tc>
        <w:tc>
          <w:tcPr>
            <w:tcW w:w="1915" w:type="dxa"/>
          </w:tcPr>
          <w:p w:rsidR="005B7829" w:rsidRDefault="005B7829" w:rsidP="005B7829">
            <w:pPr>
              <w:jc w:val="center"/>
              <w:rPr>
                <w:rFonts w:ascii="Arial" w:eastAsia="Times New Roman" w:hAnsi="Arial" w:cs="Arial"/>
                <w:sz w:val="24"/>
                <w:szCs w:val="24"/>
                <w:lang w:eastAsia="en-CA"/>
              </w:rPr>
            </w:pPr>
            <w:r w:rsidRPr="00EB07EB">
              <w:rPr>
                <w:rFonts w:ascii="Arial" w:eastAsia="Times New Roman" w:hAnsi="Arial" w:cs="Arial"/>
                <w:sz w:val="24"/>
                <w:szCs w:val="24"/>
                <w:lang w:eastAsia="en-CA"/>
              </w:rPr>
              <w:lastRenderedPageBreak/>
              <w:t>Mouthpar</w:t>
            </w:r>
            <w:r>
              <w:rPr>
                <w:rFonts w:ascii="Arial" w:eastAsia="Times New Roman" w:hAnsi="Arial" w:cs="Arial"/>
                <w:sz w:val="24"/>
                <w:szCs w:val="24"/>
                <w:lang w:eastAsia="en-CA"/>
              </w:rPr>
              <w:t>ts</w:t>
            </w:r>
          </w:p>
          <w:p w:rsidR="005B7829" w:rsidRDefault="005B7829" w:rsidP="005B7829">
            <w:pPr>
              <w:jc w:val="center"/>
              <w:rPr>
                <w:rFonts w:ascii="Arial" w:eastAsia="Times New Roman" w:hAnsi="Arial" w:cs="Arial"/>
                <w:sz w:val="24"/>
                <w:szCs w:val="24"/>
                <w:lang w:eastAsia="en-CA"/>
              </w:rPr>
            </w:pPr>
          </w:p>
          <w:p w:rsidR="005B7829" w:rsidRDefault="005B7829" w:rsidP="005B7829">
            <w:pPr>
              <w:jc w:val="center"/>
              <w:rPr>
                <w:rFonts w:ascii="Arial" w:eastAsia="Times New Roman" w:hAnsi="Arial" w:cs="Arial"/>
                <w:sz w:val="24"/>
                <w:szCs w:val="24"/>
                <w:lang w:eastAsia="en-CA"/>
              </w:rPr>
            </w:pPr>
            <w:r w:rsidRPr="00EB07EB">
              <w:rPr>
                <w:rFonts w:ascii="Arial" w:eastAsia="Times New Roman" w:hAnsi="Arial" w:cs="Arial"/>
                <w:noProof/>
                <w:sz w:val="24"/>
                <w:szCs w:val="24"/>
                <w:lang w:eastAsia="en-CA"/>
              </w:rPr>
              <w:lastRenderedPageBreak/>
              <w:drawing>
                <wp:inline distT="0" distB="0" distL="0" distR="0">
                  <wp:extent cx="304800" cy="428625"/>
                  <wp:effectExtent l="0" t="0" r="0" b="0"/>
                  <wp:docPr id="26" name="Picture 19" descr="http://beespotter.mste.uiuc.edu/topics/mimics/images/Gmout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eespotter.mste.uiuc.edu/topics/mimics/images/Gmouth.gif"/>
                          <pic:cNvPicPr>
                            <a:picLocks noChangeAspect="1" noChangeArrowheads="1"/>
                          </pic:cNvPicPr>
                        </pic:nvPicPr>
                        <pic:blipFill>
                          <a:blip r:embed="rId14"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tc>
        <w:tc>
          <w:tcPr>
            <w:tcW w:w="1915" w:type="dxa"/>
          </w:tcPr>
          <w:p w:rsidR="005B7829" w:rsidRDefault="005B7829" w:rsidP="005B7829">
            <w:pPr>
              <w:jc w:val="center"/>
              <w:rPr>
                <w:rFonts w:ascii="Arial" w:eastAsia="Times New Roman" w:hAnsi="Arial" w:cs="Arial"/>
                <w:sz w:val="24"/>
                <w:szCs w:val="24"/>
                <w:lang w:eastAsia="en-CA"/>
              </w:rPr>
            </w:pPr>
            <w:r>
              <w:rPr>
                <w:rFonts w:ascii="Arial" w:eastAsia="Times New Roman" w:hAnsi="Arial" w:cs="Arial"/>
                <w:sz w:val="24"/>
                <w:szCs w:val="24"/>
                <w:lang w:eastAsia="en-CA"/>
              </w:rPr>
              <w:lastRenderedPageBreak/>
              <w:t>Legs</w:t>
            </w:r>
          </w:p>
          <w:p w:rsidR="005B7829" w:rsidRDefault="005B7829" w:rsidP="005B7829">
            <w:pPr>
              <w:jc w:val="center"/>
              <w:rPr>
                <w:rFonts w:ascii="Arial" w:eastAsia="Times New Roman" w:hAnsi="Arial" w:cs="Arial"/>
                <w:sz w:val="24"/>
                <w:szCs w:val="24"/>
                <w:lang w:eastAsia="en-CA"/>
              </w:rPr>
            </w:pPr>
          </w:p>
          <w:p w:rsidR="005B7829" w:rsidRDefault="005B7829" w:rsidP="005B7829">
            <w:pPr>
              <w:jc w:val="center"/>
              <w:rPr>
                <w:rFonts w:ascii="Arial" w:eastAsia="Times New Roman" w:hAnsi="Arial" w:cs="Arial"/>
                <w:sz w:val="24"/>
                <w:szCs w:val="24"/>
                <w:lang w:eastAsia="en-CA"/>
              </w:rPr>
            </w:pPr>
            <w:r w:rsidRPr="00EB07EB">
              <w:rPr>
                <w:rFonts w:ascii="Arial" w:eastAsia="Times New Roman" w:hAnsi="Arial" w:cs="Arial"/>
                <w:noProof/>
                <w:sz w:val="24"/>
                <w:szCs w:val="24"/>
                <w:lang w:eastAsia="en-CA"/>
              </w:rPr>
              <w:lastRenderedPageBreak/>
              <w:drawing>
                <wp:inline distT="0" distB="0" distL="0" distR="0">
                  <wp:extent cx="323850" cy="457200"/>
                  <wp:effectExtent l="19050" t="0" r="0" b="0"/>
                  <wp:docPr id="28" name="Picture 20" descr="http://beespotter.mste.uiuc.edu/topics/mimics/images/Gle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eespotter.mste.uiuc.edu/topics/mimics/images/Gleg.gif"/>
                          <pic:cNvPicPr>
                            <a:picLocks noChangeAspect="1" noChangeArrowheads="1"/>
                          </pic:cNvPicPr>
                        </pic:nvPicPr>
                        <pic:blipFill>
                          <a:blip r:embed="rId15" cstate="print"/>
                          <a:srcRect/>
                          <a:stretch>
                            <a:fillRect/>
                          </a:stretch>
                        </pic:blipFill>
                        <pic:spPr bwMode="auto">
                          <a:xfrm>
                            <a:off x="0" y="0"/>
                            <a:ext cx="323850" cy="457200"/>
                          </a:xfrm>
                          <a:prstGeom prst="rect">
                            <a:avLst/>
                          </a:prstGeom>
                          <a:noFill/>
                          <a:ln w="9525">
                            <a:noFill/>
                            <a:miter lim="800000"/>
                            <a:headEnd/>
                            <a:tailEnd/>
                          </a:ln>
                        </pic:spPr>
                      </pic:pic>
                    </a:graphicData>
                  </a:graphic>
                </wp:inline>
              </w:drawing>
            </w:r>
          </w:p>
        </w:tc>
        <w:tc>
          <w:tcPr>
            <w:tcW w:w="1916" w:type="dxa"/>
          </w:tcPr>
          <w:p w:rsidR="005B7829" w:rsidRDefault="005B7829" w:rsidP="005B7829">
            <w:pPr>
              <w:jc w:val="center"/>
              <w:rPr>
                <w:rFonts w:ascii="Arial" w:hAnsi="Arial" w:cs="Arial"/>
              </w:rPr>
            </w:pPr>
            <w:r>
              <w:rPr>
                <w:rFonts w:ascii="Arial" w:hAnsi="Arial" w:cs="Arial"/>
              </w:rPr>
              <w:lastRenderedPageBreak/>
              <w:t>Hairy Body</w:t>
            </w:r>
          </w:p>
          <w:p w:rsidR="005B7829" w:rsidRDefault="005B7829" w:rsidP="005B7829">
            <w:pPr>
              <w:jc w:val="center"/>
              <w:rPr>
                <w:rFonts w:ascii="Arial" w:hAnsi="Arial" w:cs="Arial"/>
              </w:rPr>
            </w:pPr>
          </w:p>
          <w:p w:rsidR="005B7829" w:rsidRDefault="005B7829" w:rsidP="005B7829">
            <w:pPr>
              <w:jc w:val="center"/>
              <w:rPr>
                <w:rFonts w:ascii="Arial" w:hAnsi="Arial" w:cs="Arial"/>
              </w:rPr>
            </w:pPr>
          </w:p>
          <w:p w:rsidR="005B7829" w:rsidRDefault="005B7829" w:rsidP="005B7829">
            <w:pPr>
              <w:jc w:val="center"/>
              <w:rPr>
                <w:rFonts w:ascii="Arial" w:eastAsia="Times New Roman" w:hAnsi="Arial" w:cs="Arial"/>
                <w:sz w:val="24"/>
                <w:szCs w:val="24"/>
                <w:lang w:eastAsia="en-CA"/>
              </w:rPr>
            </w:pPr>
            <w:r>
              <w:rPr>
                <w:rFonts w:ascii="Arial" w:hAnsi="Arial" w:cs="Arial"/>
                <w:noProof/>
                <w:lang w:eastAsia="en-CA"/>
              </w:rPr>
              <w:drawing>
                <wp:inline distT="0" distB="0" distL="0" distR="0">
                  <wp:extent cx="609600" cy="314325"/>
                  <wp:effectExtent l="19050" t="0" r="0" b="0"/>
                  <wp:docPr id="29" name="Picture 25" descr="http://beespotter.mste.uiuc.edu/topics/mimics/images/Gbo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eespotter.mste.uiuc.edu/topics/mimics/images/Gbody.gif"/>
                          <pic:cNvPicPr>
                            <a:picLocks noChangeAspect="1" noChangeArrowheads="1"/>
                          </pic:cNvPicPr>
                        </pic:nvPicPr>
                        <pic:blipFill>
                          <a:blip r:embed="rId16" cstate="print"/>
                          <a:srcRect/>
                          <a:stretch>
                            <a:fillRect/>
                          </a:stretch>
                        </pic:blipFill>
                        <pic:spPr bwMode="auto">
                          <a:xfrm>
                            <a:off x="0" y="0"/>
                            <a:ext cx="609600" cy="314325"/>
                          </a:xfrm>
                          <a:prstGeom prst="rect">
                            <a:avLst/>
                          </a:prstGeom>
                          <a:noFill/>
                          <a:ln w="9525">
                            <a:noFill/>
                            <a:miter lim="800000"/>
                            <a:headEnd/>
                            <a:tailEnd/>
                          </a:ln>
                        </pic:spPr>
                      </pic:pic>
                    </a:graphicData>
                  </a:graphic>
                </wp:inline>
              </w:drawing>
            </w:r>
          </w:p>
        </w:tc>
      </w:tr>
    </w:tbl>
    <w:p w:rsidR="00EB07EB" w:rsidRDefault="00EB07EB" w:rsidP="00EB07EB">
      <w:r>
        <w:rPr>
          <w:rFonts w:ascii="Arial" w:eastAsia="Times New Roman" w:hAnsi="Arial" w:cs="Arial"/>
          <w:sz w:val="24"/>
          <w:szCs w:val="24"/>
          <w:lang w:eastAsia="en-CA"/>
        </w:rPr>
        <w:lastRenderedPageBreak/>
        <w:t xml:space="preserve">       </w:t>
      </w:r>
      <w:r>
        <w:rPr>
          <w:rFonts w:ascii="Arial" w:hAnsi="Arial" w:cs="Arial"/>
        </w:rPr>
        <w:br/>
      </w:r>
      <w:r w:rsidR="005B7829">
        <w:t xml:space="preserve">Figure 1: Characteristics </w:t>
      </w:r>
      <w:r w:rsidR="00435D67">
        <w:t>of honeybees.</w:t>
      </w:r>
    </w:p>
    <w:p w:rsidR="00435D67" w:rsidRDefault="00435D67" w:rsidP="00EB07EB"/>
    <w:p w:rsidR="00FE6027" w:rsidRDefault="00FE6027" w:rsidP="00EB07EB">
      <w:r>
        <w:rPr>
          <w:rFonts w:ascii="Arial" w:hAnsi="Arial" w:cs="Arial"/>
          <w:noProof/>
          <w:lang w:eastAsia="en-CA"/>
        </w:rPr>
        <w:drawing>
          <wp:inline distT="0" distB="0" distL="0" distR="0">
            <wp:extent cx="2705100" cy="1809750"/>
            <wp:effectExtent l="19050" t="0" r="0" b="0"/>
            <wp:docPr id="34" name="Picture 34" descr="http://beespotter.mste.uiuc.edu/topics/mimics/images/honeybee_yellowjac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beespotter.mste.uiuc.edu/topics/mimics/images/honeybee_yellowjacket.jpg"/>
                    <pic:cNvPicPr>
                      <a:picLocks noChangeAspect="1" noChangeArrowheads="1"/>
                    </pic:cNvPicPr>
                  </pic:nvPicPr>
                  <pic:blipFill>
                    <a:blip r:embed="rId17" cstate="print"/>
                    <a:srcRect/>
                    <a:stretch>
                      <a:fillRect/>
                    </a:stretch>
                  </pic:blipFill>
                  <pic:spPr bwMode="auto">
                    <a:xfrm>
                      <a:off x="0" y="0"/>
                      <a:ext cx="2705100" cy="1809750"/>
                    </a:xfrm>
                    <a:prstGeom prst="rect">
                      <a:avLst/>
                    </a:prstGeom>
                    <a:noFill/>
                    <a:ln w="9525">
                      <a:noFill/>
                      <a:miter lim="800000"/>
                      <a:headEnd/>
                      <a:tailEnd/>
                    </a:ln>
                  </pic:spPr>
                </pic:pic>
              </a:graphicData>
            </a:graphic>
          </wp:inline>
        </w:drawing>
      </w:r>
      <w:r>
        <w:t xml:space="preserve"> </w:t>
      </w:r>
    </w:p>
    <w:p w:rsidR="00FE6027" w:rsidRDefault="00FE6027" w:rsidP="00EB07EB">
      <w:r>
        <w:t>(</w:t>
      </w:r>
      <w:proofErr w:type="gramStart"/>
      <w:r>
        <w:t>wasp</w:t>
      </w:r>
      <w:proofErr w:type="gramEnd"/>
      <w:r>
        <w:t xml:space="preserve"> </w:t>
      </w:r>
      <w:proofErr w:type="spellStart"/>
      <w:r>
        <w:t>vs</w:t>
      </w:r>
      <w:proofErr w:type="spellEnd"/>
      <w:r>
        <w:t xml:space="preserve"> honeybee)</w:t>
      </w:r>
    </w:p>
    <w:tbl>
      <w:tblPr>
        <w:tblStyle w:val="TableGrid"/>
        <w:tblW w:w="0" w:type="auto"/>
        <w:tblLook w:val="04A0"/>
      </w:tblPr>
      <w:tblGrid>
        <w:gridCol w:w="1915"/>
        <w:gridCol w:w="1915"/>
        <w:gridCol w:w="1915"/>
        <w:gridCol w:w="1915"/>
        <w:gridCol w:w="1916"/>
      </w:tblGrid>
      <w:tr w:rsidR="00FE6027" w:rsidTr="00FE6027">
        <w:tc>
          <w:tcPr>
            <w:tcW w:w="1915" w:type="dxa"/>
          </w:tcPr>
          <w:p w:rsidR="00FE6027" w:rsidRDefault="00FE6027" w:rsidP="00EB07EB"/>
          <w:p w:rsidR="00FE6027" w:rsidRDefault="00FE6027" w:rsidP="00FE6027">
            <w:pPr>
              <w:jc w:val="center"/>
            </w:pPr>
            <w:r>
              <w:t>Shared</w:t>
            </w:r>
          </w:p>
        </w:tc>
        <w:tc>
          <w:tcPr>
            <w:tcW w:w="1915" w:type="dxa"/>
          </w:tcPr>
          <w:p w:rsidR="00FE6027" w:rsidRDefault="00FE6027" w:rsidP="00EB07EB"/>
        </w:tc>
        <w:tc>
          <w:tcPr>
            <w:tcW w:w="1915" w:type="dxa"/>
          </w:tcPr>
          <w:p w:rsidR="00FE6027" w:rsidRDefault="00FE6027" w:rsidP="00EB07EB"/>
        </w:tc>
        <w:tc>
          <w:tcPr>
            <w:tcW w:w="1915" w:type="dxa"/>
          </w:tcPr>
          <w:p w:rsidR="00FE6027" w:rsidRDefault="00FE6027" w:rsidP="00EB07EB"/>
        </w:tc>
        <w:tc>
          <w:tcPr>
            <w:tcW w:w="1916" w:type="dxa"/>
          </w:tcPr>
          <w:p w:rsidR="00FE6027" w:rsidRDefault="00FE6027" w:rsidP="00EB07EB"/>
        </w:tc>
      </w:tr>
      <w:tr w:rsidR="00FE6027" w:rsidTr="00FE6027">
        <w:tc>
          <w:tcPr>
            <w:tcW w:w="1915" w:type="dxa"/>
          </w:tcPr>
          <w:p w:rsidR="00FE6027" w:rsidRDefault="00FE6027" w:rsidP="00EB07EB"/>
          <w:p w:rsidR="00FE6027" w:rsidRDefault="00FE6027" w:rsidP="00FE6027">
            <w:pPr>
              <w:jc w:val="center"/>
            </w:pPr>
            <w:r>
              <w:t>Unshared</w:t>
            </w:r>
          </w:p>
        </w:tc>
        <w:tc>
          <w:tcPr>
            <w:tcW w:w="1915" w:type="dxa"/>
          </w:tcPr>
          <w:p w:rsidR="00FE6027" w:rsidRDefault="00FE6027" w:rsidP="00EB07EB"/>
        </w:tc>
        <w:tc>
          <w:tcPr>
            <w:tcW w:w="1915" w:type="dxa"/>
          </w:tcPr>
          <w:p w:rsidR="00FE6027" w:rsidRDefault="00FE6027" w:rsidP="00EB07EB"/>
        </w:tc>
        <w:tc>
          <w:tcPr>
            <w:tcW w:w="1915" w:type="dxa"/>
          </w:tcPr>
          <w:p w:rsidR="00FE6027" w:rsidRDefault="00FE6027" w:rsidP="00EB07EB"/>
        </w:tc>
        <w:tc>
          <w:tcPr>
            <w:tcW w:w="1916" w:type="dxa"/>
          </w:tcPr>
          <w:p w:rsidR="00FE6027" w:rsidRDefault="00FE6027" w:rsidP="00EB07EB"/>
        </w:tc>
      </w:tr>
    </w:tbl>
    <w:p w:rsidR="00FE6027" w:rsidRDefault="00FE6027" w:rsidP="00EB07EB"/>
    <w:p w:rsidR="00FE6027" w:rsidRDefault="00FE6027" w:rsidP="00EB07EB">
      <w:r>
        <w:rPr>
          <w:rFonts w:ascii="Arial" w:hAnsi="Arial" w:cs="Arial"/>
          <w:noProof/>
          <w:lang w:eastAsia="en-CA"/>
        </w:rPr>
        <w:drawing>
          <wp:inline distT="0" distB="0" distL="0" distR="0">
            <wp:extent cx="2714625" cy="1809750"/>
            <wp:effectExtent l="19050" t="0" r="9525" b="0"/>
            <wp:docPr id="37" name="Picture 37" descr="http://beespotter.mste.uiuc.edu/topics/mimics/images/drone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beespotter.mste.uiuc.edu/topics/mimics/images/dronewing.jpg"/>
                    <pic:cNvPicPr>
                      <a:picLocks noChangeAspect="1" noChangeArrowheads="1"/>
                    </pic:cNvPicPr>
                  </pic:nvPicPr>
                  <pic:blipFill>
                    <a:blip r:embed="rId18" cstate="print"/>
                    <a:srcRect/>
                    <a:stretch>
                      <a:fillRect/>
                    </a:stretch>
                  </pic:blipFill>
                  <pic:spPr bwMode="auto">
                    <a:xfrm>
                      <a:off x="0" y="0"/>
                      <a:ext cx="2714625" cy="1809750"/>
                    </a:xfrm>
                    <a:prstGeom prst="rect">
                      <a:avLst/>
                    </a:prstGeom>
                    <a:noFill/>
                    <a:ln w="9525">
                      <a:noFill/>
                      <a:miter lim="800000"/>
                      <a:headEnd/>
                      <a:tailEnd/>
                    </a:ln>
                  </pic:spPr>
                </pic:pic>
              </a:graphicData>
            </a:graphic>
          </wp:inline>
        </w:drawing>
      </w:r>
      <w:r>
        <w:rPr>
          <w:rFonts w:ascii="Arial" w:hAnsi="Arial" w:cs="Arial"/>
        </w:rPr>
        <w:t xml:space="preserve">     </w:t>
      </w:r>
      <w:r>
        <w:rPr>
          <w:rFonts w:ascii="Arial" w:hAnsi="Arial" w:cs="Arial"/>
          <w:noProof/>
          <w:lang w:eastAsia="en-CA"/>
        </w:rPr>
        <w:drawing>
          <wp:inline distT="0" distB="0" distL="0" distR="0">
            <wp:extent cx="2714625" cy="1809750"/>
            <wp:effectExtent l="19050" t="0" r="9525" b="0"/>
            <wp:docPr id="38" name="Picture 38" descr="http://beespotter.mste.uiuc.edu/topics/mimics/images/droneanten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beespotter.mste.uiuc.edu/topics/mimics/images/droneantenna.jpg"/>
                    <pic:cNvPicPr>
                      <a:picLocks noChangeAspect="1" noChangeArrowheads="1"/>
                    </pic:cNvPicPr>
                  </pic:nvPicPr>
                  <pic:blipFill>
                    <a:blip r:embed="rId19" cstate="print"/>
                    <a:srcRect/>
                    <a:stretch>
                      <a:fillRect/>
                    </a:stretch>
                  </pic:blipFill>
                  <pic:spPr bwMode="auto">
                    <a:xfrm>
                      <a:off x="0" y="0"/>
                      <a:ext cx="2714625" cy="1809750"/>
                    </a:xfrm>
                    <a:prstGeom prst="rect">
                      <a:avLst/>
                    </a:prstGeom>
                    <a:noFill/>
                    <a:ln w="9525">
                      <a:noFill/>
                      <a:miter lim="800000"/>
                      <a:headEnd/>
                      <a:tailEnd/>
                    </a:ln>
                  </pic:spPr>
                </pic:pic>
              </a:graphicData>
            </a:graphic>
          </wp:inline>
        </w:drawing>
      </w:r>
    </w:p>
    <w:p w:rsidR="00FE6027" w:rsidRDefault="00FE6027" w:rsidP="00EB07EB">
      <w:r>
        <w:t>(</w:t>
      </w:r>
      <w:proofErr w:type="gramStart"/>
      <w:r>
        <w:t>drone</w:t>
      </w:r>
      <w:proofErr w:type="gramEnd"/>
      <w:r>
        <w:t xml:space="preserve"> fly and honeybee)</w:t>
      </w:r>
    </w:p>
    <w:tbl>
      <w:tblPr>
        <w:tblStyle w:val="TableGrid"/>
        <w:tblW w:w="0" w:type="auto"/>
        <w:tblLook w:val="04A0"/>
      </w:tblPr>
      <w:tblGrid>
        <w:gridCol w:w="1915"/>
        <w:gridCol w:w="1915"/>
        <w:gridCol w:w="1915"/>
        <w:gridCol w:w="1915"/>
        <w:gridCol w:w="1916"/>
      </w:tblGrid>
      <w:tr w:rsidR="00FE6027" w:rsidTr="00FE6027">
        <w:tc>
          <w:tcPr>
            <w:tcW w:w="1915" w:type="dxa"/>
          </w:tcPr>
          <w:p w:rsidR="00FE6027" w:rsidRDefault="00FE6027" w:rsidP="00EB07EB"/>
          <w:p w:rsidR="00FE6027" w:rsidRDefault="00FE6027" w:rsidP="00FE6027">
            <w:pPr>
              <w:jc w:val="center"/>
            </w:pPr>
            <w:r>
              <w:t>Shared</w:t>
            </w:r>
          </w:p>
        </w:tc>
        <w:tc>
          <w:tcPr>
            <w:tcW w:w="1915" w:type="dxa"/>
          </w:tcPr>
          <w:p w:rsidR="00FE6027" w:rsidRDefault="00FE6027" w:rsidP="00EB07EB"/>
        </w:tc>
        <w:tc>
          <w:tcPr>
            <w:tcW w:w="1915" w:type="dxa"/>
          </w:tcPr>
          <w:p w:rsidR="00FE6027" w:rsidRDefault="00FE6027" w:rsidP="00EB07EB"/>
        </w:tc>
        <w:tc>
          <w:tcPr>
            <w:tcW w:w="1915" w:type="dxa"/>
          </w:tcPr>
          <w:p w:rsidR="00FE6027" w:rsidRDefault="00FE6027" w:rsidP="00EB07EB"/>
        </w:tc>
        <w:tc>
          <w:tcPr>
            <w:tcW w:w="1916" w:type="dxa"/>
          </w:tcPr>
          <w:p w:rsidR="00FE6027" w:rsidRDefault="00FE6027" w:rsidP="00EB07EB"/>
        </w:tc>
      </w:tr>
      <w:tr w:rsidR="00FE6027" w:rsidTr="00FE6027">
        <w:tc>
          <w:tcPr>
            <w:tcW w:w="1915" w:type="dxa"/>
          </w:tcPr>
          <w:p w:rsidR="00FE6027" w:rsidRDefault="00FE6027" w:rsidP="00EB07EB"/>
          <w:p w:rsidR="00FE6027" w:rsidRDefault="00FE6027" w:rsidP="00FE6027">
            <w:pPr>
              <w:jc w:val="center"/>
            </w:pPr>
            <w:r>
              <w:t>Unshared</w:t>
            </w:r>
          </w:p>
        </w:tc>
        <w:tc>
          <w:tcPr>
            <w:tcW w:w="1915" w:type="dxa"/>
          </w:tcPr>
          <w:p w:rsidR="00FE6027" w:rsidRDefault="00FE6027" w:rsidP="00EB07EB"/>
        </w:tc>
        <w:tc>
          <w:tcPr>
            <w:tcW w:w="1915" w:type="dxa"/>
          </w:tcPr>
          <w:p w:rsidR="00FE6027" w:rsidRDefault="00FE6027" w:rsidP="00EB07EB"/>
        </w:tc>
        <w:tc>
          <w:tcPr>
            <w:tcW w:w="1915" w:type="dxa"/>
          </w:tcPr>
          <w:p w:rsidR="00FE6027" w:rsidRDefault="00FE6027" w:rsidP="00EB07EB"/>
        </w:tc>
        <w:tc>
          <w:tcPr>
            <w:tcW w:w="1916" w:type="dxa"/>
          </w:tcPr>
          <w:p w:rsidR="00FE6027" w:rsidRDefault="00FE6027" w:rsidP="00EB07EB"/>
        </w:tc>
      </w:tr>
    </w:tbl>
    <w:p w:rsidR="00FE6027" w:rsidRDefault="00FE6027" w:rsidP="00EB07EB"/>
    <w:p w:rsidR="00FE6027" w:rsidRDefault="00FE6027" w:rsidP="00EB07EB"/>
    <w:p w:rsidR="00FE6027" w:rsidRDefault="00FE6027" w:rsidP="00EB07EB"/>
    <w:p w:rsidR="00FE6027" w:rsidRDefault="00FE6027" w:rsidP="00EB07EB"/>
    <w:p w:rsidR="00FE6027" w:rsidRDefault="00FE6027" w:rsidP="00EB07EB"/>
    <w:p w:rsidR="00FE6027" w:rsidRDefault="00FE6027" w:rsidP="00EB07EB"/>
    <w:p w:rsidR="00FE6027" w:rsidRDefault="00FE6027" w:rsidP="00EB07EB"/>
    <w:p w:rsidR="00FE6027" w:rsidRDefault="00FE6027" w:rsidP="00EB07EB"/>
    <w:p w:rsidR="00FE6027" w:rsidRDefault="00FE6027" w:rsidP="00EB07EB"/>
    <w:p w:rsidR="00FE6027" w:rsidRDefault="00FE6027" w:rsidP="00EB07EB">
      <w:r>
        <w:t>(Honey bee on left, bumblebee on right)</w:t>
      </w:r>
    </w:p>
    <w:p w:rsidR="00435D67" w:rsidRDefault="00435D67" w:rsidP="00EB07EB">
      <w:pPr>
        <w:rPr>
          <w:rFonts w:ascii="Arial" w:hAnsi="Arial" w:cs="Arial"/>
        </w:rPr>
      </w:pPr>
      <w:r>
        <w:rPr>
          <w:rFonts w:ascii="Arial" w:hAnsi="Arial" w:cs="Arial"/>
          <w:noProof/>
          <w:lang w:eastAsia="en-CA"/>
        </w:rPr>
        <w:drawing>
          <wp:inline distT="0" distB="0" distL="0" distR="0">
            <wp:extent cx="2266950" cy="1938407"/>
            <wp:effectExtent l="19050" t="0" r="0" b="0"/>
            <wp:docPr id="30" name="Picture 28" descr="http://beespotter.mste.uiuc.edu/topics/mimics/images/honeyb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beespotter.mste.uiuc.edu/topics/mimics/images/honeybee.jpg"/>
                    <pic:cNvPicPr>
                      <a:picLocks noChangeAspect="1" noChangeArrowheads="1"/>
                    </pic:cNvPicPr>
                  </pic:nvPicPr>
                  <pic:blipFill>
                    <a:blip r:embed="rId20" cstate="print"/>
                    <a:srcRect/>
                    <a:stretch>
                      <a:fillRect/>
                    </a:stretch>
                  </pic:blipFill>
                  <pic:spPr bwMode="auto">
                    <a:xfrm>
                      <a:off x="0" y="0"/>
                      <a:ext cx="2266950" cy="1938407"/>
                    </a:xfrm>
                    <a:prstGeom prst="rect">
                      <a:avLst/>
                    </a:prstGeom>
                    <a:noFill/>
                    <a:ln w="9525">
                      <a:noFill/>
                      <a:miter lim="800000"/>
                      <a:headEnd/>
                      <a:tailEnd/>
                    </a:ln>
                  </pic:spPr>
                </pic:pic>
              </a:graphicData>
            </a:graphic>
          </wp:inline>
        </w:drawing>
      </w:r>
      <w:r w:rsidRPr="00435D67">
        <w:rPr>
          <w:rFonts w:ascii="Arial" w:hAnsi="Arial" w:cs="Arial"/>
        </w:rPr>
        <w:t xml:space="preserve"> </w:t>
      </w:r>
      <w:r>
        <w:rPr>
          <w:rFonts w:ascii="Arial" w:hAnsi="Arial" w:cs="Arial"/>
          <w:noProof/>
          <w:lang w:eastAsia="en-CA"/>
        </w:rPr>
        <w:drawing>
          <wp:inline distT="0" distB="0" distL="0" distR="0">
            <wp:extent cx="2247900" cy="1922117"/>
            <wp:effectExtent l="19050" t="0" r="0" b="0"/>
            <wp:docPr id="31" name="Picture 31" descr="http://beespotter.mste.uiuc.edu/topics/mimics/images/bumbleb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beespotter.mste.uiuc.edu/topics/mimics/images/bumblebee.jpg"/>
                    <pic:cNvPicPr>
                      <a:picLocks noChangeAspect="1" noChangeArrowheads="1"/>
                    </pic:cNvPicPr>
                  </pic:nvPicPr>
                  <pic:blipFill>
                    <a:blip r:embed="rId21" cstate="print"/>
                    <a:srcRect/>
                    <a:stretch>
                      <a:fillRect/>
                    </a:stretch>
                  </pic:blipFill>
                  <pic:spPr bwMode="auto">
                    <a:xfrm>
                      <a:off x="0" y="0"/>
                      <a:ext cx="2248191" cy="1922366"/>
                    </a:xfrm>
                    <a:prstGeom prst="rect">
                      <a:avLst/>
                    </a:prstGeom>
                    <a:noFill/>
                    <a:ln w="9525">
                      <a:noFill/>
                      <a:miter lim="800000"/>
                      <a:headEnd/>
                      <a:tailEnd/>
                    </a:ln>
                  </pic:spPr>
                </pic:pic>
              </a:graphicData>
            </a:graphic>
          </wp:inline>
        </w:drawing>
      </w:r>
    </w:p>
    <w:tbl>
      <w:tblPr>
        <w:tblStyle w:val="TableGrid"/>
        <w:tblW w:w="0" w:type="auto"/>
        <w:tblLook w:val="04A0"/>
      </w:tblPr>
      <w:tblGrid>
        <w:gridCol w:w="1915"/>
        <w:gridCol w:w="1915"/>
        <w:gridCol w:w="1915"/>
        <w:gridCol w:w="1915"/>
        <w:gridCol w:w="1916"/>
      </w:tblGrid>
      <w:tr w:rsidR="00FE6027" w:rsidTr="00FE6027">
        <w:tc>
          <w:tcPr>
            <w:tcW w:w="1915" w:type="dxa"/>
          </w:tcPr>
          <w:p w:rsidR="00FE6027" w:rsidRDefault="00FE6027" w:rsidP="00EB07EB">
            <w:pPr>
              <w:rPr>
                <w:rFonts w:ascii="Arial" w:hAnsi="Arial" w:cs="Arial"/>
              </w:rPr>
            </w:pPr>
          </w:p>
          <w:p w:rsidR="00FE6027" w:rsidRDefault="00FE6027" w:rsidP="00FE6027">
            <w:pPr>
              <w:jc w:val="center"/>
              <w:rPr>
                <w:rFonts w:ascii="Arial" w:hAnsi="Arial" w:cs="Arial"/>
              </w:rPr>
            </w:pPr>
            <w:r>
              <w:rPr>
                <w:rFonts w:ascii="Arial" w:hAnsi="Arial" w:cs="Arial"/>
              </w:rPr>
              <w:t>Shared</w:t>
            </w:r>
          </w:p>
        </w:tc>
        <w:tc>
          <w:tcPr>
            <w:tcW w:w="1915" w:type="dxa"/>
          </w:tcPr>
          <w:p w:rsidR="00FE6027" w:rsidRDefault="00FE6027" w:rsidP="00EB07EB">
            <w:pPr>
              <w:rPr>
                <w:rFonts w:ascii="Arial" w:hAnsi="Arial" w:cs="Arial"/>
              </w:rPr>
            </w:pPr>
          </w:p>
        </w:tc>
        <w:tc>
          <w:tcPr>
            <w:tcW w:w="1915" w:type="dxa"/>
          </w:tcPr>
          <w:p w:rsidR="00FE6027" w:rsidRDefault="00FE6027" w:rsidP="00EB07EB">
            <w:pPr>
              <w:rPr>
                <w:rFonts w:ascii="Arial" w:hAnsi="Arial" w:cs="Arial"/>
              </w:rPr>
            </w:pPr>
          </w:p>
        </w:tc>
        <w:tc>
          <w:tcPr>
            <w:tcW w:w="1915" w:type="dxa"/>
          </w:tcPr>
          <w:p w:rsidR="00FE6027" w:rsidRDefault="00FE6027" w:rsidP="00EB07EB">
            <w:pPr>
              <w:rPr>
                <w:rFonts w:ascii="Arial" w:hAnsi="Arial" w:cs="Arial"/>
              </w:rPr>
            </w:pPr>
          </w:p>
        </w:tc>
        <w:tc>
          <w:tcPr>
            <w:tcW w:w="1916" w:type="dxa"/>
          </w:tcPr>
          <w:p w:rsidR="00FE6027" w:rsidRDefault="00FE6027" w:rsidP="00EB07EB">
            <w:pPr>
              <w:rPr>
                <w:rFonts w:ascii="Arial" w:hAnsi="Arial" w:cs="Arial"/>
              </w:rPr>
            </w:pPr>
          </w:p>
        </w:tc>
      </w:tr>
      <w:tr w:rsidR="00FE6027" w:rsidTr="00FE6027">
        <w:tc>
          <w:tcPr>
            <w:tcW w:w="1915" w:type="dxa"/>
          </w:tcPr>
          <w:p w:rsidR="00FE6027" w:rsidRDefault="00FE6027" w:rsidP="00EB07EB">
            <w:pPr>
              <w:rPr>
                <w:rFonts w:ascii="Arial" w:hAnsi="Arial" w:cs="Arial"/>
              </w:rPr>
            </w:pPr>
          </w:p>
          <w:p w:rsidR="00FE6027" w:rsidRDefault="00FE6027" w:rsidP="00FE6027">
            <w:pPr>
              <w:jc w:val="center"/>
              <w:rPr>
                <w:rFonts w:ascii="Arial" w:hAnsi="Arial" w:cs="Arial"/>
              </w:rPr>
            </w:pPr>
            <w:r>
              <w:rPr>
                <w:rFonts w:ascii="Arial" w:hAnsi="Arial" w:cs="Arial"/>
              </w:rPr>
              <w:t>Unshared</w:t>
            </w:r>
          </w:p>
        </w:tc>
        <w:tc>
          <w:tcPr>
            <w:tcW w:w="1915" w:type="dxa"/>
          </w:tcPr>
          <w:p w:rsidR="00FE6027" w:rsidRDefault="00FE6027" w:rsidP="00EB07EB">
            <w:pPr>
              <w:rPr>
                <w:rFonts w:ascii="Arial" w:hAnsi="Arial" w:cs="Arial"/>
              </w:rPr>
            </w:pPr>
          </w:p>
        </w:tc>
        <w:tc>
          <w:tcPr>
            <w:tcW w:w="1915" w:type="dxa"/>
          </w:tcPr>
          <w:p w:rsidR="00FE6027" w:rsidRDefault="00FE6027" w:rsidP="00EB07EB">
            <w:pPr>
              <w:rPr>
                <w:rFonts w:ascii="Arial" w:hAnsi="Arial" w:cs="Arial"/>
              </w:rPr>
            </w:pPr>
          </w:p>
        </w:tc>
        <w:tc>
          <w:tcPr>
            <w:tcW w:w="1915" w:type="dxa"/>
          </w:tcPr>
          <w:p w:rsidR="00FE6027" w:rsidRDefault="00FE6027" w:rsidP="00EB07EB">
            <w:pPr>
              <w:rPr>
                <w:rFonts w:ascii="Arial" w:hAnsi="Arial" w:cs="Arial"/>
              </w:rPr>
            </w:pPr>
          </w:p>
        </w:tc>
        <w:tc>
          <w:tcPr>
            <w:tcW w:w="1916" w:type="dxa"/>
          </w:tcPr>
          <w:p w:rsidR="00FE6027" w:rsidRDefault="00FE6027" w:rsidP="00EB07EB">
            <w:pPr>
              <w:rPr>
                <w:rFonts w:ascii="Arial" w:hAnsi="Arial" w:cs="Arial"/>
              </w:rPr>
            </w:pPr>
          </w:p>
        </w:tc>
      </w:tr>
    </w:tbl>
    <w:p w:rsidR="00FE6027" w:rsidRDefault="00FE6027" w:rsidP="00EB07EB">
      <w:pPr>
        <w:rPr>
          <w:rFonts w:ascii="Arial" w:hAnsi="Arial" w:cs="Arial"/>
        </w:rPr>
      </w:pPr>
    </w:p>
    <w:p w:rsidR="00FE6027" w:rsidRDefault="00FE6027" w:rsidP="00EB07EB">
      <w:pPr>
        <w:rPr>
          <w:rFonts w:ascii="Arial" w:hAnsi="Arial" w:cs="Arial"/>
        </w:rPr>
      </w:pPr>
    </w:p>
    <w:p w:rsidR="00FE6027" w:rsidRPr="00EB07EB" w:rsidRDefault="00FE6027" w:rsidP="00EB07EB"/>
    <w:p w:rsidR="00EB07EB" w:rsidRDefault="00EB07EB"/>
    <w:sectPr w:rsidR="00EB07EB" w:rsidSect="00900AC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703"/>
    <w:rsid w:val="00251AF1"/>
    <w:rsid w:val="003A25A5"/>
    <w:rsid w:val="00435D67"/>
    <w:rsid w:val="005B7829"/>
    <w:rsid w:val="00756687"/>
    <w:rsid w:val="008D1703"/>
    <w:rsid w:val="00900AC5"/>
    <w:rsid w:val="00912B0E"/>
    <w:rsid w:val="00980442"/>
    <w:rsid w:val="00CF7149"/>
    <w:rsid w:val="00D7339B"/>
    <w:rsid w:val="00DB0E26"/>
    <w:rsid w:val="00DC6B4C"/>
    <w:rsid w:val="00EB07EB"/>
    <w:rsid w:val="00EB304A"/>
    <w:rsid w:val="00FE602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A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304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04A"/>
    <w:rPr>
      <w:rFonts w:ascii="Tahoma" w:hAnsi="Tahoma" w:cs="Tahoma"/>
      <w:sz w:val="16"/>
      <w:szCs w:val="16"/>
    </w:rPr>
  </w:style>
  <w:style w:type="paragraph" w:styleId="NormalWeb">
    <w:name w:val="Normal (Web)"/>
    <w:basedOn w:val="Normal"/>
    <w:uiPriority w:val="99"/>
    <w:semiHidden/>
    <w:unhideWhenUsed/>
    <w:rsid w:val="003A25A5"/>
    <w:pPr>
      <w:spacing w:before="100" w:beforeAutospacing="1" w:after="100" w:afterAutospacing="1"/>
    </w:pPr>
    <w:rPr>
      <w:rFonts w:ascii="Times New Roman" w:eastAsia="Times New Roman" w:hAnsi="Times New Roman" w:cs="Times New Roman"/>
      <w:sz w:val="24"/>
      <w:szCs w:val="24"/>
      <w:lang w:eastAsia="en-CA"/>
    </w:rPr>
  </w:style>
  <w:style w:type="table" w:styleId="TableGrid">
    <w:name w:val="Table Grid"/>
    <w:basedOn w:val="TableNormal"/>
    <w:uiPriority w:val="59"/>
    <w:rsid w:val="005B782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01448397">
      <w:bodyDiv w:val="1"/>
      <w:marLeft w:val="0"/>
      <w:marRight w:val="0"/>
      <w:marTop w:val="0"/>
      <w:marBottom w:val="0"/>
      <w:divBdr>
        <w:top w:val="none" w:sz="0" w:space="0" w:color="auto"/>
        <w:left w:val="none" w:sz="0" w:space="0" w:color="auto"/>
        <w:bottom w:val="none" w:sz="0" w:space="0" w:color="auto"/>
        <w:right w:val="none" w:sz="0" w:space="0" w:color="auto"/>
      </w:divBdr>
      <w:divsChild>
        <w:div w:id="1680083696">
          <w:marLeft w:val="300"/>
          <w:marRight w:val="300"/>
          <w:marTop w:val="0"/>
          <w:marBottom w:val="0"/>
          <w:divBdr>
            <w:top w:val="none" w:sz="0" w:space="0" w:color="auto"/>
            <w:left w:val="none" w:sz="0" w:space="0" w:color="auto"/>
            <w:bottom w:val="none" w:sz="0" w:space="0" w:color="auto"/>
            <w:right w:val="none" w:sz="0" w:space="0" w:color="auto"/>
          </w:divBdr>
          <w:divsChild>
            <w:div w:id="1286422515">
              <w:marLeft w:val="0"/>
              <w:marRight w:val="0"/>
              <w:marTop w:val="0"/>
              <w:marBottom w:val="0"/>
              <w:divBdr>
                <w:top w:val="none" w:sz="0" w:space="0" w:color="auto"/>
                <w:left w:val="none" w:sz="0" w:space="0" w:color="auto"/>
                <w:bottom w:val="none" w:sz="0" w:space="0" w:color="auto"/>
                <w:right w:val="none" w:sz="0" w:space="0" w:color="auto"/>
              </w:divBdr>
              <w:divsChild>
                <w:div w:id="2045475053">
                  <w:marLeft w:val="0"/>
                  <w:marRight w:val="0"/>
                  <w:marTop w:val="0"/>
                  <w:marBottom w:val="0"/>
                  <w:divBdr>
                    <w:top w:val="none" w:sz="0" w:space="0" w:color="auto"/>
                    <w:left w:val="none" w:sz="0" w:space="0" w:color="auto"/>
                    <w:bottom w:val="none" w:sz="0" w:space="0" w:color="auto"/>
                    <w:right w:val="none" w:sz="0" w:space="0" w:color="auto"/>
                  </w:divBdr>
                  <w:divsChild>
                    <w:div w:id="1940407424">
                      <w:marLeft w:val="0"/>
                      <w:marRight w:val="0"/>
                      <w:marTop w:val="0"/>
                      <w:marBottom w:val="0"/>
                      <w:divBdr>
                        <w:top w:val="single" w:sz="36" w:space="0" w:color="FFFFFF"/>
                        <w:left w:val="single" w:sz="36" w:space="0" w:color="FFFFFF"/>
                        <w:bottom w:val="single" w:sz="36" w:space="0" w:color="FFFFFF"/>
                        <w:right w:val="single" w:sz="36" w:space="0" w:color="FFFFFF"/>
                      </w:divBdr>
                      <w:divsChild>
                        <w:div w:id="761798998">
                          <w:marLeft w:val="0"/>
                          <w:marRight w:val="0"/>
                          <w:marTop w:val="0"/>
                          <w:marBottom w:val="0"/>
                          <w:divBdr>
                            <w:top w:val="none" w:sz="0" w:space="0" w:color="auto"/>
                            <w:left w:val="none" w:sz="0" w:space="0" w:color="auto"/>
                            <w:bottom w:val="none" w:sz="0" w:space="0" w:color="auto"/>
                            <w:right w:val="none" w:sz="0" w:space="0" w:color="auto"/>
                          </w:divBdr>
                          <w:divsChild>
                            <w:div w:id="264922147">
                              <w:marLeft w:val="0"/>
                              <w:marRight w:val="0"/>
                              <w:marTop w:val="0"/>
                              <w:marBottom w:val="0"/>
                              <w:divBdr>
                                <w:top w:val="none" w:sz="0" w:space="0" w:color="auto"/>
                                <w:left w:val="none" w:sz="0" w:space="0" w:color="auto"/>
                                <w:bottom w:val="none" w:sz="0" w:space="0" w:color="auto"/>
                                <w:right w:val="single" w:sz="6" w:space="2" w:color="FFFFFF"/>
                              </w:divBdr>
                            </w:div>
                            <w:div w:id="1228106701">
                              <w:marLeft w:val="0"/>
                              <w:marRight w:val="0"/>
                              <w:marTop w:val="0"/>
                              <w:marBottom w:val="0"/>
                              <w:divBdr>
                                <w:top w:val="none" w:sz="0" w:space="0" w:color="auto"/>
                                <w:left w:val="none" w:sz="0" w:space="0" w:color="auto"/>
                                <w:bottom w:val="none" w:sz="0" w:space="0" w:color="auto"/>
                                <w:right w:val="single" w:sz="6" w:space="2" w:color="FFFFFF"/>
                              </w:divBdr>
                            </w:div>
                            <w:div w:id="1367637998">
                              <w:marLeft w:val="0"/>
                              <w:marRight w:val="0"/>
                              <w:marTop w:val="0"/>
                              <w:marBottom w:val="0"/>
                              <w:divBdr>
                                <w:top w:val="none" w:sz="0" w:space="0" w:color="auto"/>
                                <w:left w:val="none" w:sz="0" w:space="0" w:color="auto"/>
                                <w:bottom w:val="none" w:sz="0" w:space="0" w:color="auto"/>
                                <w:right w:val="single" w:sz="6" w:space="2" w:color="FFFFFF"/>
                              </w:divBdr>
                            </w:div>
                            <w:div w:id="11097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gif"/><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gif"/><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emf"/><Relationship Id="rId15" Type="http://schemas.openxmlformats.org/officeDocument/2006/relationships/image" Target="media/image12.gif"/><Relationship Id="rId23"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image" Target="media/image11.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HP_Owner</dc:creator>
  <cp:lastModifiedBy>HP_Owner</cp:lastModifiedBy>
  <cp:revision>4</cp:revision>
  <dcterms:created xsi:type="dcterms:W3CDTF">2009-10-15T21:46:00Z</dcterms:created>
  <dcterms:modified xsi:type="dcterms:W3CDTF">2009-10-16T00:35:00Z</dcterms:modified>
</cp:coreProperties>
</file>